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AB244" w14:textId="03FA932F" w:rsidR="00AB78CA" w:rsidRDefault="00702056" w:rsidP="00841D03">
      <w:pPr>
        <w:spacing w:line="276" w:lineRule="auto"/>
        <w:ind w:left="0" w:firstLine="0"/>
        <w:jc w:val="right"/>
      </w:pPr>
      <w:r>
        <w:t>projekt</w:t>
      </w:r>
      <w:r w:rsidR="00692CAB">
        <w:t xml:space="preserve">  </w:t>
      </w:r>
    </w:p>
    <w:p w14:paraId="3D95B2F8" w14:textId="21A165B6" w:rsidR="00AB78CA" w:rsidRPr="000D3D2D" w:rsidRDefault="00692CAB" w:rsidP="00056A90">
      <w:pPr>
        <w:spacing w:line="276" w:lineRule="auto"/>
        <w:ind w:left="0" w:firstLine="0"/>
        <w:jc w:val="center"/>
        <w:rPr>
          <w:b/>
          <w:bCs/>
        </w:rPr>
      </w:pPr>
      <w:bookmarkStart w:id="0" w:name="_Hlk143170769"/>
      <w:r w:rsidRPr="000D3D2D">
        <w:rPr>
          <w:b/>
          <w:bCs/>
        </w:rPr>
        <w:t xml:space="preserve">UCHWAŁA NR </w:t>
      </w:r>
      <w:r w:rsidR="00702056">
        <w:rPr>
          <w:b/>
          <w:bCs/>
        </w:rPr>
        <w:t>XXIV//2026</w:t>
      </w:r>
    </w:p>
    <w:p w14:paraId="32FFACE3" w14:textId="77777777" w:rsidR="000D3D2D" w:rsidRPr="000D3D2D" w:rsidRDefault="00692CAB" w:rsidP="00056A90">
      <w:pPr>
        <w:spacing w:line="276" w:lineRule="auto"/>
        <w:ind w:left="0" w:firstLine="0"/>
        <w:jc w:val="center"/>
        <w:rPr>
          <w:b/>
          <w:bCs/>
        </w:rPr>
      </w:pPr>
      <w:r w:rsidRPr="000D3D2D">
        <w:rPr>
          <w:b/>
          <w:bCs/>
        </w:rPr>
        <w:t>RADY GMINY JASTKÓW</w:t>
      </w:r>
    </w:p>
    <w:p w14:paraId="15983D4F" w14:textId="6909CD34" w:rsidR="00AB78CA" w:rsidRPr="000D3D2D" w:rsidRDefault="00692CAB" w:rsidP="00056A90">
      <w:pPr>
        <w:spacing w:line="276" w:lineRule="auto"/>
        <w:ind w:left="0" w:firstLine="0"/>
        <w:jc w:val="center"/>
      </w:pPr>
      <w:r w:rsidRPr="000D3D2D">
        <w:t xml:space="preserve">z dnia </w:t>
      </w:r>
      <w:r w:rsidR="00702056">
        <w:t>27 marca 2026</w:t>
      </w:r>
      <w:r w:rsidRPr="000D3D2D">
        <w:t xml:space="preserve"> r.</w:t>
      </w:r>
    </w:p>
    <w:p w14:paraId="0C74C60F" w14:textId="77777777" w:rsidR="00AB78CA" w:rsidRDefault="00692CAB" w:rsidP="00056A90">
      <w:pPr>
        <w:spacing w:after="84" w:line="276" w:lineRule="auto"/>
        <w:ind w:left="0" w:right="108" w:firstLine="0"/>
        <w:jc w:val="center"/>
      </w:pPr>
      <w:r>
        <w:t xml:space="preserve"> </w:t>
      </w:r>
    </w:p>
    <w:bookmarkEnd w:id="0"/>
    <w:p w14:paraId="62A0B0A7" w14:textId="5D2AD736" w:rsidR="00AB78CA" w:rsidRDefault="005F71F0" w:rsidP="00702056">
      <w:pPr>
        <w:spacing w:after="16" w:line="276" w:lineRule="auto"/>
        <w:ind w:left="14" w:firstLine="0"/>
        <w:jc w:val="left"/>
        <w:rPr>
          <w:b/>
          <w:bCs/>
        </w:rPr>
      </w:pPr>
      <w:r w:rsidRPr="005F71F0">
        <w:rPr>
          <w:b/>
          <w:bCs/>
        </w:rPr>
        <w:t xml:space="preserve">w sprawie rozpatrzenia </w:t>
      </w:r>
      <w:r w:rsidR="00702056">
        <w:rPr>
          <w:b/>
          <w:bCs/>
        </w:rPr>
        <w:t>p</w:t>
      </w:r>
      <w:r w:rsidRPr="005F71F0">
        <w:rPr>
          <w:b/>
          <w:bCs/>
        </w:rPr>
        <w:t xml:space="preserve">etycji mieszkańców </w:t>
      </w:r>
      <w:r w:rsidR="007D6F93">
        <w:rPr>
          <w:b/>
          <w:bCs/>
        </w:rPr>
        <w:t xml:space="preserve">Dąbrowicy dotyczącej ograniczenia sprzedaży </w:t>
      </w:r>
      <w:r w:rsidR="00F82ADE" w:rsidRPr="00F82ADE">
        <w:rPr>
          <w:b/>
          <w:bCs/>
        </w:rPr>
        <w:t>napojów alkoholowych</w:t>
      </w:r>
      <w:r w:rsidR="007D6F93">
        <w:rPr>
          <w:b/>
          <w:bCs/>
        </w:rPr>
        <w:t xml:space="preserve"> po godzinie 20:00 na terenach otwartych na obszarze Gminy Jastków.</w:t>
      </w:r>
    </w:p>
    <w:p w14:paraId="36723CE5" w14:textId="77777777" w:rsidR="00702056" w:rsidRDefault="00702056" w:rsidP="00702056">
      <w:pPr>
        <w:spacing w:after="16" w:line="276" w:lineRule="auto"/>
        <w:ind w:left="14" w:firstLine="0"/>
        <w:jc w:val="left"/>
      </w:pPr>
    </w:p>
    <w:p w14:paraId="49A5D6A7" w14:textId="29FF7EA2" w:rsidR="00AB78CA" w:rsidRDefault="00692CAB" w:rsidP="008C05D9">
      <w:pPr>
        <w:spacing w:after="0" w:line="276" w:lineRule="auto"/>
        <w:ind w:left="10"/>
      </w:pPr>
      <w:r>
        <w:t xml:space="preserve">Na podstawie </w:t>
      </w:r>
      <w:r w:rsidR="00226D1C">
        <w:t xml:space="preserve">art. 18b ust. 1 </w:t>
      </w:r>
      <w:r>
        <w:t xml:space="preserve">ustawy z dnia 8 marca 1990 roku o samorządzie gminnym </w:t>
      </w:r>
      <w:r w:rsidR="007F139B">
        <w:br/>
      </w:r>
      <w:r>
        <w:t>(</w:t>
      </w:r>
      <w:r w:rsidR="006C606B" w:rsidRPr="006C606B">
        <w:t>Dz. U. z 202</w:t>
      </w:r>
      <w:r w:rsidR="00F3574C">
        <w:t>5</w:t>
      </w:r>
      <w:r w:rsidR="006C606B" w:rsidRPr="006C606B">
        <w:t xml:space="preserve"> r. poz. </w:t>
      </w:r>
      <w:r w:rsidR="00F3574C">
        <w:t>1153</w:t>
      </w:r>
      <w:r w:rsidR="00F82ADE">
        <w:t xml:space="preserve"> </w:t>
      </w:r>
      <w:r w:rsidR="006C606B" w:rsidRPr="006C606B">
        <w:t>ze zm.)</w:t>
      </w:r>
      <w:r w:rsidR="008C05D9">
        <w:t>, art. 9 ust. 2 ustawy z dnia 11 lipca 2014 r. o petycjach (Dz.U. z 2018 r. poz. 870</w:t>
      </w:r>
      <w:r w:rsidR="00F3574C" w:rsidRPr="00F3574C">
        <w:t xml:space="preserve"> </w:t>
      </w:r>
      <w:r w:rsidR="00F3574C" w:rsidRPr="006C606B">
        <w:t xml:space="preserve">ze </w:t>
      </w:r>
      <w:proofErr w:type="spellStart"/>
      <w:r w:rsidR="00F3574C" w:rsidRPr="006C606B">
        <w:t>zm</w:t>
      </w:r>
      <w:proofErr w:type="spellEnd"/>
      <w:r w:rsidR="008C05D9">
        <w:t>)</w:t>
      </w:r>
      <w:r w:rsidR="00596F9E">
        <w:t>.</w:t>
      </w:r>
    </w:p>
    <w:p w14:paraId="60507029" w14:textId="77777777" w:rsidR="008C05D9" w:rsidRDefault="008C05D9" w:rsidP="00056A90">
      <w:pPr>
        <w:spacing w:line="276" w:lineRule="auto"/>
        <w:ind w:left="9" w:right="107"/>
      </w:pPr>
    </w:p>
    <w:p w14:paraId="7A28924A" w14:textId="4D91755E" w:rsidR="00AB78CA" w:rsidRDefault="00692CAB" w:rsidP="00056A90">
      <w:pPr>
        <w:spacing w:line="276" w:lineRule="auto"/>
        <w:ind w:left="9" w:right="107"/>
      </w:pPr>
      <w:r>
        <w:t xml:space="preserve">- Rada Gminy Jastków uchwala, co następuje:   </w:t>
      </w:r>
    </w:p>
    <w:p w14:paraId="018127FC" w14:textId="77777777" w:rsidR="00AB78CA" w:rsidRDefault="00692CAB" w:rsidP="00056A90">
      <w:pPr>
        <w:spacing w:after="0" w:line="276" w:lineRule="auto"/>
        <w:ind w:left="14" w:firstLine="0"/>
        <w:jc w:val="left"/>
      </w:pPr>
      <w:r>
        <w:t xml:space="preserve">  </w:t>
      </w:r>
    </w:p>
    <w:p w14:paraId="52E78ED7" w14:textId="77777777" w:rsidR="00AB78CA" w:rsidRDefault="00692CAB" w:rsidP="00056A90">
      <w:pPr>
        <w:spacing w:after="67" w:line="276" w:lineRule="auto"/>
        <w:ind w:left="14" w:firstLine="0"/>
        <w:jc w:val="left"/>
      </w:pPr>
      <w:r>
        <w:t xml:space="preserve">  </w:t>
      </w:r>
    </w:p>
    <w:p w14:paraId="185FB2F6" w14:textId="49A9CA98" w:rsidR="00AB78CA" w:rsidRDefault="00692CAB" w:rsidP="00056A90">
      <w:pPr>
        <w:spacing w:after="53" w:line="276" w:lineRule="auto"/>
        <w:ind w:left="10" w:right="173"/>
      </w:pPr>
      <w:r w:rsidRPr="00AB3744">
        <w:rPr>
          <w:b/>
          <w:bCs/>
        </w:rPr>
        <w:t>§ 1.</w:t>
      </w:r>
      <w:r>
        <w:t xml:space="preserve"> Po rozpatrzeniu </w:t>
      </w:r>
      <w:r w:rsidR="008746ED">
        <w:t>Petycji</w:t>
      </w:r>
      <w:r w:rsidR="00073DD2">
        <w:t xml:space="preserve"> </w:t>
      </w:r>
      <w:r w:rsidR="00226D1C">
        <w:t xml:space="preserve">z dnia </w:t>
      </w:r>
      <w:r w:rsidR="007D6F93">
        <w:t>5 kwietnia 2025 roku</w:t>
      </w:r>
      <w:r w:rsidR="00226D1C">
        <w:t xml:space="preserve"> </w:t>
      </w:r>
      <w:r w:rsidR="007D6F93" w:rsidRPr="00FC4C57">
        <w:rPr>
          <w:szCs w:val="24"/>
        </w:rPr>
        <w:t xml:space="preserve">mieszkańców miejscowości Dąbrowica dotyczącą </w:t>
      </w:r>
      <w:r w:rsidR="007D6F93" w:rsidRPr="00C8694A">
        <w:rPr>
          <w:szCs w:val="24"/>
        </w:rPr>
        <w:t xml:space="preserve">ograniczenia sprzedaży </w:t>
      </w:r>
      <w:r w:rsidR="00F82ADE" w:rsidRPr="00F82ADE">
        <w:rPr>
          <w:szCs w:val="24"/>
        </w:rPr>
        <w:t>napojów alkoholowych</w:t>
      </w:r>
      <w:r w:rsidR="007D6F93" w:rsidRPr="00C8694A">
        <w:rPr>
          <w:szCs w:val="24"/>
        </w:rPr>
        <w:t xml:space="preserve"> po godzinie 20:00 na terenach otwartych na obszarze Gminy Jastków</w:t>
      </w:r>
    </w:p>
    <w:p w14:paraId="2A61590A" w14:textId="77777777" w:rsidR="00AB78CA" w:rsidRDefault="00692CAB" w:rsidP="00056A90">
      <w:pPr>
        <w:spacing w:after="65" w:line="276" w:lineRule="auto"/>
        <w:ind w:left="14" w:firstLine="0"/>
        <w:jc w:val="left"/>
      </w:pPr>
      <w:r>
        <w:t xml:space="preserve">  </w:t>
      </w:r>
    </w:p>
    <w:p w14:paraId="73A1AE05" w14:textId="08EBCD02" w:rsidR="00AB78CA" w:rsidRDefault="00692CAB" w:rsidP="00056A90">
      <w:pPr>
        <w:spacing w:line="276" w:lineRule="auto"/>
        <w:ind w:left="9" w:right="107"/>
      </w:pPr>
      <w:r>
        <w:t xml:space="preserve">- Rada Gminy Jastków uznaje petycję za </w:t>
      </w:r>
      <w:r w:rsidR="00B92665" w:rsidRPr="00B92665">
        <w:rPr>
          <w:b/>
          <w:bCs/>
        </w:rPr>
        <w:t>niezasługując</w:t>
      </w:r>
      <w:r w:rsidR="00B92665">
        <w:rPr>
          <w:b/>
          <w:bCs/>
        </w:rPr>
        <w:t>ą</w:t>
      </w:r>
      <w:r w:rsidR="00B92665">
        <w:t xml:space="preserve"> </w:t>
      </w:r>
      <w:r w:rsidR="000D3D2D">
        <w:t>na uwzględnienie</w:t>
      </w:r>
      <w:r>
        <w:t xml:space="preserve">. </w:t>
      </w:r>
    </w:p>
    <w:p w14:paraId="1C9DEA68" w14:textId="77777777" w:rsidR="00AB78CA" w:rsidRDefault="00692CAB" w:rsidP="00056A90">
      <w:pPr>
        <w:spacing w:after="51" w:line="276" w:lineRule="auto"/>
        <w:ind w:left="14" w:firstLine="0"/>
        <w:jc w:val="left"/>
      </w:pPr>
      <w:r>
        <w:t xml:space="preserve">  </w:t>
      </w:r>
    </w:p>
    <w:p w14:paraId="71366388" w14:textId="77777777" w:rsidR="00AB78CA" w:rsidRDefault="00692CAB" w:rsidP="00056A90">
      <w:pPr>
        <w:spacing w:line="276" w:lineRule="auto"/>
        <w:ind w:left="9" w:right="107"/>
      </w:pPr>
      <w:r w:rsidRPr="00AB3744">
        <w:rPr>
          <w:b/>
          <w:bCs/>
        </w:rPr>
        <w:t>§ 2</w:t>
      </w:r>
      <w:r w:rsidR="00192935" w:rsidRPr="00AB3744">
        <w:rPr>
          <w:b/>
          <w:bCs/>
        </w:rPr>
        <w:t>.</w:t>
      </w:r>
      <w:r>
        <w:t xml:space="preserve"> Uzasadnienie stanowiska zawarte jest w załączniku.   </w:t>
      </w:r>
    </w:p>
    <w:p w14:paraId="4E954ABF" w14:textId="77777777" w:rsidR="00AB78CA" w:rsidRPr="00192935" w:rsidRDefault="00692CAB" w:rsidP="00056A90">
      <w:pPr>
        <w:spacing w:after="65" w:line="276" w:lineRule="auto"/>
        <w:ind w:left="14" w:firstLine="0"/>
        <w:jc w:val="left"/>
        <w:rPr>
          <w:color w:val="FF0000"/>
        </w:rPr>
      </w:pPr>
      <w:r>
        <w:t xml:space="preserve">  </w:t>
      </w:r>
    </w:p>
    <w:p w14:paraId="5061626B" w14:textId="77777777" w:rsidR="00AB78CA" w:rsidRPr="007F139B" w:rsidRDefault="00192935" w:rsidP="00056A90">
      <w:pPr>
        <w:spacing w:line="276" w:lineRule="auto"/>
        <w:ind w:left="9" w:right="107"/>
        <w:rPr>
          <w:color w:val="auto"/>
        </w:rPr>
      </w:pPr>
      <w:r w:rsidRPr="00AB3744">
        <w:rPr>
          <w:b/>
          <w:bCs/>
          <w:color w:val="auto"/>
        </w:rPr>
        <w:t xml:space="preserve">§ </w:t>
      </w:r>
      <w:r w:rsidR="00692CAB" w:rsidRPr="00AB3744">
        <w:rPr>
          <w:b/>
          <w:bCs/>
          <w:color w:val="auto"/>
        </w:rPr>
        <w:t>3</w:t>
      </w:r>
      <w:r w:rsidRPr="00AB3744">
        <w:rPr>
          <w:b/>
          <w:bCs/>
          <w:color w:val="auto"/>
        </w:rPr>
        <w:t>.</w:t>
      </w:r>
      <w:r w:rsidR="00692CAB" w:rsidRPr="007F139B">
        <w:rPr>
          <w:color w:val="auto"/>
        </w:rPr>
        <w:t xml:space="preserve"> </w:t>
      </w:r>
      <w:r w:rsidRPr="007F139B">
        <w:rPr>
          <w:color w:val="auto"/>
        </w:rPr>
        <w:t>O sposobie rozpatrzenia petycji Przewodniczący Rady Gminy Jastków zawiadomi wnoszącego</w:t>
      </w:r>
      <w:r w:rsidR="00692CAB" w:rsidRPr="007F139B">
        <w:rPr>
          <w:color w:val="auto"/>
        </w:rPr>
        <w:t xml:space="preserve"> petycję.   </w:t>
      </w:r>
    </w:p>
    <w:p w14:paraId="43098554" w14:textId="77777777" w:rsidR="00AB78CA" w:rsidRPr="007F139B" w:rsidRDefault="00692CAB" w:rsidP="00056A90">
      <w:pPr>
        <w:spacing w:after="66" w:line="276" w:lineRule="auto"/>
        <w:ind w:left="14" w:firstLine="0"/>
        <w:jc w:val="left"/>
        <w:rPr>
          <w:color w:val="FF0000"/>
        </w:rPr>
      </w:pPr>
      <w:r w:rsidRPr="00192935">
        <w:rPr>
          <w:color w:val="FF0000"/>
        </w:rPr>
        <w:t xml:space="preserve">  </w:t>
      </w:r>
      <w:r>
        <w:t xml:space="preserve">  </w:t>
      </w:r>
    </w:p>
    <w:p w14:paraId="5F4CB4EA" w14:textId="77777777" w:rsidR="00AB78CA" w:rsidRDefault="00192935" w:rsidP="00056A90">
      <w:pPr>
        <w:spacing w:line="276" w:lineRule="auto"/>
        <w:ind w:left="9" w:right="107"/>
      </w:pPr>
      <w:r w:rsidRPr="00AB3744">
        <w:rPr>
          <w:b/>
          <w:bCs/>
        </w:rPr>
        <w:t>§ 4</w:t>
      </w:r>
      <w:r w:rsidR="00692CAB" w:rsidRPr="00AB3744">
        <w:rPr>
          <w:b/>
          <w:bCs/>
        </w:rPr>
        <w:t>.</w:t>
      </w:r>
      <w:r w:rsidR="00692CAB">
        <w:t xml:space="preserve"> Uchwała wchodzi w życie z dniem podjęcia.  </w:t>
      </w:r>
    </w:p>
    <w:p w14:paraId="1CC56733" w14:textId="77777777" w:rsidR="00AB78CA" w:rsidRDefault="00692CAB" w:rsidP="00056A90">
      <w:pPr>
        <w:spacing w:after="0" w:line="276" w:lineRule="auto"/>
        <w:ind w:left="14" w:firstLine="0"/>
        <w:jc w:val="left"/>
      </w:pPr>
      <w:r>
        <w:t xml:space="preserve">  </w:t>
      </w:r>
    </w:p>
    <w:p w14:paraId="5C14E279" w14:textId="77777777" w:rsidR="00AB78CA" w:rsidRDefault="00692CAB" w:rsidP="00056A90">
      <w:pPr>
        <w:spacing w:after="0" w:line="276" w:lineRule="auto"/>
        <w:ind w:left="14" w:firstLine="0"/>
        <w:jc w:val="left"/>
      </w:pPr>
      <w:r>
        <w:t xml:space="preserve">  </w:t>
      </w:r>
    </w:p>
    <w:p w14:paraId="284118B8" w14:textId="77777777" w:rsidR="00AB78CA" w:rsidRDefault="00692CAB" w:rsidP="00056A90">
      <w:pPr>
        <w:spacing w:after="0" w:line="276" w:lineRule="auto"/>
        <w:ind w:left="14" w:firstLine="0"/>
        <w:jc w:val="left"/>
      </w:pPr>
      <w:r>
        <w:t xml:space="preserve">  </w:t>
      </w:r>
    </w:p>
    <w:p w14:paraId="645E1FBC" w14:textId="77777777" w:rsidR="00AB78CA" w:rsidRDefault="00692CAB" w:rsidP="00056A90">
      <w:pPr>
        <w:spacing w:after="0" w:line="276" w:lineRule="auto"/>
        <w:ind w:left="14" w:firstLine="0"/>
        <w:jc w:val="left"/>
      </w:pPr>
      <w:r>
        <w:t xml:space="preserve">  </w:t>
      </w:r>
    </w:p>
    <w:p w14:paraId="09F467C9" w14:textId="77777777" w:rsidR="00AB78CA" w:rsidRDefault="00692CAB" w:rsidP="00056A90">
      <w:pPr>
        <w:spacing w:after="0" w:line="276" w:lineRule="auto"/>
        <w:ind w:left="14" w:firstLine="0"/>
        <w:jc w:val="left"/>
      </w:pPr>
      <w:r>
        <w:t xml:space="preserve">  </w:t>
      </w:r>
    </w:p>
    <w:p w14:paraId="003E407F" w14:textId="77777777" w:rsidR="001447A9" w:rsidRDefault="001447A9" w:rsidP="00056A90">
      <w:pPr>
        <w:spacing w:after="0" w:line="276" w:lineRule="auto"/>
        <w:ind w:left="14" w:firstLine="0"/>
        <w:jc w:val="left"/>
      </w:pPr>
    </w:p>
    <w:p w14:paraId="6F3CFDA2" w14:textId="77777777" w:rsidR="001447A9" w:rsidRDefault="001447A9" w:rsidP="00056A90">
      <w:pPr>
        <w:spacing w:after="0" w:line="276" w:lineRule="auto"/>
        <w:ind w:left="14" w:firstLine="0"/>
        <w:jc w:val="left"/>
      </w:pPr>
    </w:p>
    <w:p w14:paraId="11DB2438" w14:textId="77777777" w:rsidR="001447A9" w:rsidRDefault="001447A9" w:rsidP="00056A90">
      <w:pPr>
        <w:spacing w:after="0" w:line="276" w:lineRule="auto"/>
        <w:ind w:left="14" w:firstLine="0"/>
        <w:jc w:val="left"/>
      </w:pPr>
    </w:p>
    <w:p w14:paraId="1F093DA8" w14:textId="77777777" w:rsidR="001447A9" w:rsidRDefault="001447A9" w:rsidP="00056A90">
      <w:pPr>
        <w:spacing w:after="0" w:line="276" w:lineRule="auto"/>
        <w:ind w:left="14" w:firstLine="0"/>
        <w:jc w:val="left"/>
      </w:pPr>
    </w:p>
    <w:p w14:paraId="408F0A2E" w14:textId="77777777" w:rsidR="001447A9" w:rsidRDefault="001447A9" w:rsidP="00056A90">
      <w:pPr>
        <w:spacing w:after="0" w:line="276" w:lineRule="auto"/>
        <w:ind w:left="14" w:firstLine="0"/>
        <w:jc w:val="left"/>
      </w:pPr>
    </w:p>
    <w:p w14:paraId="2F99BC2A" w14:textId="08E622C2" w:rsidR="001447A9" w:rsidRDefault="001447A9" w:rsidP="00056A90">
      <w:pPr>
        <w:spacing w:line="276" w:lineRule="auto"/>
        <w:ind w:left="0" w:firstLine="0"/>
        <w:jc w:val="left"/>
      </w:pPr>
    </w:p>
    <w:p w14:paraId="0ED306A5" w14:textId="77777777" w:rsidR="00C54D1A" w:rsidRPr="000D3D2D" w:rsidRDefault="00C54D1A" w:rsidP="00056A90">
      <w:pPr>
        <w:spacing w:line="276" w:lineRule="auto"/>
        <w:ind w:left="0" w:firstLine="0"/>
        <w:jc w:val="left"/>
      </w:pPr>
    </w:p>
    <w:p w14:paraId="1AC258F6" w14:textId="77777777" w:rsidR="001447A9" w:rsidRDefault="001447A9" w:rsidP="00056A90">
      <w:pPr>
        <w:spacing w:after="0" w:line="276" w:lineRule="auto"/>
        <w:ind w:left="14" w:firstLine="0"/>
        <w:jc w:val="left"/>
      </w:pPr>
    </w:p>
    <w:p w14:paraId="2CDB973B" w14:textId="77777777" w:rsidR="001447A9" w:rsidRPr="00C54D1A" w:rsidRDefault="001447A9" w:rsidP="00097B1F">
      <w:pPr>
        <w:spacing w:after="0" w:line="276" w:lineRule="auto"/>
        <w:ind w:left="14" w:firstLine="0"/>
        <w:jc w:val="center"/>
        <w:rPr>
          <w:b/>
          <w:bCs/>
          <w:szCs w:val="24"/>
        </w:rPr>
      </w:pPr>
      <w:r w:rsidRPr="00C54D1A">
        <w:rPr>
          <w:b/>
          <w:bCs/>
          <w:szCs w:val="24"/>
        </w:rPr>
        <w:lastRenderedPageBreak/>
        <w:t>Uzasadnienie</w:t>
      </w:r>
    </w:p>
    <w:p w14:paraId="7F457F4E" w14:textId="77777777" w:rsidR="001447A9" w:rsidRDefault="001447A9" w:rsidP="00A9220C">
      <w:pPr>
        <w:spacing w:after="0" w:line="276" w:lineRule="auto"/>
        <w:ind w:left="14" w:firstLine="0"/>
      </w:pPr>
    </w:p>
    <w:p w14:paraId="41D3D76C" w14:textId="2725FB0A" w:rsidR="00F10EAF" w:rsidRDefault="00AC52B5" w:rsidP="002B52CF">
      <w:pPr>
        <w:spacing w:after="0" w:line="360" w:lineRule="auto"/>
        <w:ind w:left="-10" w:firstLine="718"/>
      </w:pPr>
      <w:r w:rsidRPr="00AC52B5">
        <w:t>W dniu 5 kwietnia 2025 r. do Urzędu Gminy Jastków wpłynęło pismo mieszkańców miejscowości Dąbrowica zawierające cztery petycje, z których jedna dotyczy postulatu wprowadzenia ograniczenia sprzedaży napojów alkoholowych po godzinie 20:00 na terenach otwartych na obszarze Gminy Jastków.</w:t>
      </w:r>
    </w:p>
    <w:p w14:paraId="5B09DC07" w14:textId="57A568BF" w:rsidR="00B37579" w:rsidRDefault="00AC64D2" w:rsidP="004961BE">
      <w:pPr>
        <w:spacing w:after="0" w:line="360" w:lineRule="auto"/>
        <w:ind w:left="10" w:right="173" w:firstLine="698"/>
        <w:rPr>
          <w:color w:val="auto"/>
          <w:szCs w:val="24"/>
        </w:rPr>
      </w:pPr>
      <w:r w:rsidRPr="004F448C">
        <w:rPr>
          <w:color w:val="auto"/>
          <w:szCs w:val="24"/>
        </w:rPr>
        <w:t>Petycja została skierowana do Komisji Skarg Wniosków i Petycji w celu zbadania je</w:t>
      </w:r>
      <w:r>
        <w:rPr>
          <w:color w:val="auto"/>
          <w:szCs w:val="24"/>
        </w:rPr>
        <w:t>j</w:t>
      </w:r>
      <w:r w:rsidRPr="004F448C">
        <w:rPr>
          <w:color w:val="auto"/>
          <w:szCs w:val="24"/>
        </w:rPr>
        <w:t xml:space="preserve"> zasadności. Na posiedzeni</w:t>
      </w:r>
      <w:r w:rsidR="00AC52B5">
        <w:rPr>
          <w:color w:val="auto"/>
          <w:szCs w:val="24"/>
        </w:rPr>
        <w:t xml:space="preserve">ach </w:t>
      </w:r>
      <w:r w:rsidRPr="004F448C">
        <w:rPr>
          <w:color w:val="auto"/>
          <w:szCs w:val="24"/>
        </w:rPr>
        <w:t>w dni</w:t>
      </w:r>
      <w:r w:rsidR="00AC52B5">
        <w:rPr>
          <w:color w:val="auto"/>
          <w:szCs w:val="24"/>
        </w:rPr>
        <w:t xml:space="preserve">ach: </w:t>
      </w:r>
      <w:r w:rsidRPr="004F448C">
        <w:rPr>
          <w:color w:val="auto"/>
          <w:szCs w:val="24"/>
        </w:rPr>
        <w:t xml:space="preserve"> </w:t>
      </w:r>
      <w:r w:rsidR="00B37579">
        <w:rPr>
          <w:color w:val="auto"/>
          <w:szCs w:val="24"/>
        </w:rPr>
        <w:t xml:space="preserve">17 czerwca 2025 r., 16 września 2025 r., </w:t>
      </w:r>
      <w:r w:rsidR="004961BE">
        <w:rPr>
          <w:color w:val="auto"/>
          <w:szCs w:val="24"/>
        </w:rPr>
        <w:br/>
      </w:r>
      <w:r w:rsidR="00B37579">
        <w:rPr>
          <w:color w:val="auto"/>
          <w:szCs w:val="24"/>
        </w:rPr>
        <w:t>20 października 2025 r., 27 listopada 2025 r., 15 grudnia 2025r.</w:t>
      </w:r>
      <w:r w:rsidR="002B52CF">
        <w:rPr>
          <w:color w:val="auto"/>
          <w:szCs w:val="24"/>
        </w:rPr>
        <w:t xml:space="preserve"> oraz </w:t>
      </w:r>
      <w:r w:rsidR="00B37579">
        <w:rPr>
          <w:color w:val="auto"/>
          <w:szCs w:val="24"/>
        </w:rPr>
        <w:t>30 grudnia 2025</w:t>
      </w:r>
      <w:r w:rsidR="002B52CF">
        <w:rPr>
          <w:color w:val="auto"/>
          <w:szCs w:val="24"/>
        </w:rPr>
        <w:t xml:space="preserve"> </w:t>
      </w:r>
      <w:r w:rsidR="00B37579">
        <w:rPr>
          <w:color w:val="auto"/>
          <w:szCs w:val="24"/>
        </w:rPr>
        <w:t>r.</w:t>
      </w:r>
      <w:r w:rsidR="000E6CAC">
        <w:rPr>
          <w:color w:val="auto"/>
          <w:szCs w:val="24"/>
        </w:rPr>
        <w:t xml:space="preserve"> K</w:t>
      </w:r>
      <w:r w:rsidRPr="004F448C">
        <w:rPr>
          <w:color w:val="auto"/>
          <w:szCs w:val="24"/>
        </w:rPr>
        <w:t xml:space="preserve">omisja zapoznała się z dokumentami i oceniła, że treść oraz forma wniesienia wyczerpują znamiona petycji, określone w art. 4 ustawy o petycjach, a </w:t>
      </w:r>
      <w:r w:rsidR="00DC5C27">
        <w:rPr>
          <w:color w:val="auto"/>
          <w:szCs w:val="24"/>
        </w:rPr>
        <w:t>R</w:t>
      </w:r>
      <w:r w:rsidRPr="004F448C">
        <w:rPr>
          <w:color w:val="auto"/>
          <w:szCs w:val="24"/>
        </w:rPr>
        <w:t xml:space="preserve">ada </w:t>
      </w:r>
      <w:r w:rsidR="00DC5C27">
        <w:rPr>
          <w:color w:val="auto"/>
          <w:szCs w:val="24"/>
        </w:rPr>
        <w:t>G</w:t>
      </w:r>
      <w:r w:rsidRPr="004F448C">
        <w:rPr>
          <w:color w:val="auto"/>
          <w:szCs w:val="24"/>
        </w:rPr>
        <w:t xml:space="preserve">miny </w:t>
      </w:r>
      <w:r w:rsidR="00DC5C27">
        <w:rPr>
          <w:color w:val="auto"/>
          <w:szCs w:val="24"/>
        </w:rPr>
        <w:t xml:space="preserve">Jastków </w:t>
      </w:r>
      <w:r w:rsidRPr="004F448C">
        <w:rPr>
          <w:color w:val="auto"/>
          <w:szCs w:val="24"/>
        </w:rPr>
        <w:t xml:space="preserve">jest organem właściwym do jej rozpatrzenia. </w:t>
      </w:r>
    </w:p>
    <w:p w14:paraId="61EF4D9F" w14:textId="49B63381" w:rsidR="004961BE" w:rsidRPr="004961BE" w:rsidRDefault="004961BE" w:rsidP="004961BE">
      <w:pPr>
        <w:spacing w:after="0" w:line="360" w:lineRule="auto"/>
        <w:ind w:left="10" w:right="173" w:firstLine="698"/>
        <w:rPr>
          <w:color w:val="auto"/>
          <w:szCs w:val="24"/>
        </w:rPr>
      </w:pPr>
      <w:r w:rsidRPr="004961BE">
        <w:rPr>
          <w:color w:val="auto"/>
          <w:szCs w:val="24"/>
        </w:rPr>
        <w:t>Po dokonaniu analizy petycji Komisja Skarg, Wniosków i Petycji podjęła Uchwałę</w:t>
      </w:r>
      <w:r w:rsidR="00DC5C27">
        <w:rPr>
          <w:color w:val="auto"/>
          <w:szCs w:val="24"/>
        </w:rPr>
        <w:br/>
      </w:r>
      <w:r w:rsidRPr="004961BE">
        <w:rPr>
          <w:color w:val="auto"/>
          <w:szCs w:val="24"/>
        </w:rPr>
        <w:t xml:space="preserve"> Nr I/2026 z dnia 11 marca 2026 r. w sprawie zaopiniowania sposobu załatwienia petycji mieszkańców Dąbrowicy dotyczącej ograniczenia sprzedaży napojów alkoholowych po godzinie 20:00 na terenach otwartych na obszarze Gminy Jastków, w której zarekomendowała Radzie Gminy Jastków nieuwzględnienie petycji.</w:t>
      </w:r>
    </w:p>
    <w:p w14:paraId="3481B909" w14:textId="7FB04006" w:rsidR="004961BE" w:rsidRDefault="004961BE" w:rsidP="004961BE">
      <w:pPr>
        <w:spacing w:after="0" w:line="360" w:lineRule="auto"/>
        <w:ind w:left="10" w:right="173" w:firstLine="698"/>
        <w:rPr>
          <w:color w:val="auto"/>
          <w:szCs w:val="24"/>
        </w:rPr>
      </w:pPr>
      <w:r w:rsidRPr="004961BE">
        <w:rPr>
          <w:color w:val="auto"/>
          <w:szCs w:val="24"/>
        </w:rPr>
        <w:t>Komisja, rozpatrując sprawę, zapoznała się z opinią Komisji Edukacji i Spraw Społecznych, wyjaśnieniami złożonymi przez wnoszących petycję oraz informacjami przedstawionymi przez pracowników merytorycznych Urzędu Gminy Jastków. Przedmiotem analizy były również informacje dotyczące funkcjonowania punktu gastronomicznego „Relaks” w miejscowości Dąbrowica oraz podejmowanych w tym zakresie działań administracyjnych.</w:t>
      </w:r>
    </w:p>
    <w:p w14:paraId="4E54938E" w14:textId="7F8CE05B" w:rsidR="004A2577" w:rsidRPr="004A2577" w:rsidRDefault="004A2577" w:rsidP="004A2577">
      <w:pPr>
        <w:spacing w:after="0" w:line="360" w:lineRule="auto"/>
        <w:ind w:left="10" w:right="173" w:firstLine="698"/>
        <w:rPr>
          <w:color w:val="auto"/>
          <w:szCs w:val="24"/>
        </w:rPr>
      </w:pPr>
      <w:r w:rsidRPr="004A2577">
        <w:rPr>
          <w:color w:val="auto"/>
          <w:szCs w:val="24"/>
        </w:rPr>
        <w:t xml:space="preserve">Mieszkańcy miejscowości Dąbrowica wskazywali, że w ich ocenie sprzedaż alkoholu </w:t>
      </w:r>
      <w:r w:rsidR="00C54D1A">
        <w:rPr>
          <w:color w:val="auto"/>
          <w:szCs w:val="24"/>
        </w:rPr>
        <w:br/>
      </w:r>
      <w:r w:rsidRPr="004A2577">
        <w:rPr>
          <w:color w:val="auto"/>
          <w:szCs w:val="24"/>
        </w:rPr>
        <w:t xml:space="preserve">w godzinach wieczornych i nocnych sprzyja powstawaniu uciążliwości związanych </w:t>
      </w:r>
      <w:r>
        <w:rPr>
          <w:color w:val="auto"/>
          <w:szCs w:val="24"/>
        </w:rPr>
        <w:br/>
      </w:r>
      <w:r w:rsidRPr="004A2577">
        <w:rPr>
          <w:color w:val="auto"/>
          <w:szCs w:val="24"/>
        </w:rPr>
        <w:t>z zachowaniem osób przebywających w rejonie klubu „Relaks”, w szczególności zakłócaniem spokoju, głośnym zachowaniem oraz używaniem wulgaryzmów. Zdaniem mieszkańców wprowadzenie ograniczenia sprzedaży napojów alkoholowych po godzinie 20:00 mogłoby przyczynić się do ograniczenia wskazywanych uciążliwości oraz poprawy poczucia bezpieczeństwa i spokoju mieszkańców.</w:t>
      </w:r>
    </w:p>
    <w:p w14:paraId="5DB37428" w14:textId="7707629E" w:rsidR="004A2577" w:rsidRPr="004961BE" w:rsidRDefault="004A2577" w:rsidP="004A2577">
      <w:pPr>
        <w:spacing w:after="0" w:line="360" w:lineRule="auto"/>
        <w:ind w:left="10" w:right="173" w:firstLine="698"/>
        <w:rPr>
          <w:color w:val="auto"/>
          <w:szCs w:val="24"/>
        </w:rPr>
      </w:pPr>
      <w:r w:rsidRPr="004A2577">
        <w:rPr>
          <w:color w:val="auto"/>
          <w:szCs w:val="24"/>
        </w:rPr>
        <w:t xml:space="preserve">Odmienne stanowisko przedstawił właściciel Klubu „Relaks”, który wskazał, że prowadzony przez niego ośrodek działa na podstawie obowiązujących zezwoleń na sprzedaż napojów alkoholowych, a sprzedaż prowadzona jest wyłącznie dla pełnoletnich klientów </w:t>
      </w:r>
      <w:r w:rsidRPr="004A2577">
        <w:rPr>
          <w:color w:val="auto"/>
          <w:szCs w:val="24"/>
        </w:rPr>
        <w:lastRenderedPageBreak/>
        <w:t xml:space="preserve">korzystających z usług obiektu. Podkreślił również, że teren ośrodka jest ogrodzony i nie stanowi ogólnodostępnej przestrzeni publicznej. W jego ocenie wprowadzenie ograniczenia sprzedaży alkoholu po godzinie 20:00 mogłoby negatywnie wpłynąć na funkcjonowanie lokalnych przedsiębiorców prowadzących działalność gastronomiczną oraz usługową, </w:t>
      </w:r>
      <w:r>
        <w:rPr>
          <w:color w:val="auto"/>
          <w:szCs w:val="24"/>
        </w:rPr>
        <w:br/>
      </w:r>
      <w:r w:rsidRPr="004A2577">
        <w:rPr>
          <w:color w:val="auto"/>
          <w:szCs w:val="24"/>
        </w:rPr>
        <w:t>a jednocześnie nie rozwiązałoby problemu spożywania alkoholu, który mógłby przenieść się do innych miejsc.</w:t>
      </w:r>
    </w:p>
    <w:p w14:paraId="67377C56" w14:textId="77777777" w:rsidR="002B52CF" w:rsidRDefault="002B52CF" w:rsidP="004961BE">
      <w:pPr>
        <w:spacing w:after="0" w:line="360" w:lineRule="auto"/>
        <w:ind w:left="10" w:right="173" w:firstLine="698"/>
        <w:rPr>
          <w:color w:val="auto"/>
          <w:szCs w:val="24"/>
        </w:rPr>
      </w:pPr>
      <w:r w:rsidRPr="002B52CF">
        <w:rPr>
          <w:color w:val="auto"/>
          <w:szCs w:val="24"/>
        </w:rPr>
        <w:t>W toku prac Komisji ustalono, że postulowane ograniczenie sprzedaży napojów alkoholowych po godzinie 20:00 na terenach otwartych w drodze aktu prawa miejscowego obowiązywałoby na obszarze całej gminy i dotyczyłoby wszystkich mieszkańców oraz przedsiębiorców prowadzących działalność gospodarczą.</w:t>
      </w:r>
    </w:p>
    <w:p w14:paraId="54D8A183" w14:textId="1F3EF751" w:rsidR="002B52CF" w:rsidRDefault="002B52CF" w:rsidP="004961BE">
      <w:pPr>
        <w:spacing w:after="0" w:line="360" w:lineRule="auto"/>
        <w:ind w:left="10" w:right="173" w:firstLine="698"/>
        <w:rPr>
          <w:color w:val="auto"/>
          <w:szCs w:val="24"/>
        </w:rPr>
      </w:pPr>
      <w:r w:rsidRPr="002B52CF">
        <w:rPr>
          <w:color w:val="auto"/>
          <w:szCs w:val="24"/>
        </w:rPr>
        <w:t xml:space="preserve">Należy również wskazać, że zasady sprzedaży i podawania napojów alkoholowych regulują przepisy ustawy z dnia 26 października 1982 r. o wychowaniu w trzeźwości </w:t>
      </w:r>
      <w:r w:rsidR="00DC5C27">
        <w:rPr>
          <w:color w:val="auto"/>
          <w:szCs w:val="24"/>
        </w:rPr>
        <w:br/>
      </w:r>
      <w:r w:rsidRPr="002B52CF">
        <w:rPr>
          <w:color w:val="auto"/>
          <w:szCs w:val="24"/>
        </w:rPr>
        <w:t>i przeciwdziałaniu alkoholizmowi, która określa m.in. zasady wydawania zezwoleń na sprzedaż napojów alkoholowych oraz kompetencje organów gminy w tym zakresie. Jednocześnie obowiązujące przepisy prawa przewidują środki umożliwiające reagowanie w przypadkach naruszenia porządku publicznego.</w:t>
      </w:r>
    </w:p>
    <w:p w14:paraId="5EB7F4F6" w14:textId="01B9ED7E" w:rsidR="004F31A8" w:rsidRDefault="004961BE" w:rsidP="004961BE">
      <w:pPr>
        <w:spacing w:after="0" w:line="360" w:lineRule="auto"/>
        <w:ind w:left="10" w:right="173" w:firstLine="698"/>
        <w:rPr>
          <w:color w:val="auto"/>
          <w:szCs w:val="24"/>
        </w:rPr>
      </w:pPr>
      <w:r w:rsidRPr="004961BE">
        <w:rPr>
          <w:color w:val="auto"/>
          <w:szCs w:val="24"/>
        </w:rPr>
        <w:t>W ocenie Rady Gminy Jastków wprowadzenie ograniczenia sprzedaży napojów alkoholowych w proponowanym zakresie w drodze aktu prawa miejscowego stanowiłoby rozwiązanie o charakterze generalnym, obejmujące cały obszar gminy, podczas gdy problem wskazywany w petycji dotyczy relacji o charakterze lokalnym.</w:t>
      </w:r>
    </w:p>
    <w:p w14:paraId="25753DDA" w14:textId="67358F86" w:rsidR="00F3574C" w:rsidRDefault="003D220B" w:rsidP="004961BE">
      <w:pPr>
        <w:spacing w:after="0" w:line="360" w:lineRule="auto"/>
        <w:ind w:left="10" w:right="173" w:firstLine="698"/>
        <w:rPr>
          <w:color w:val="auto"/>
          <w:szCs w:val="24"/>
        </w:rPr>
      </w:pPr>
      <w:r w:rsidRPr="003D220B">
        <w:rPr>
          <w:color w:val="auto"/>
          <w:szCs w:val="24"/>
        </w:rPr>
        <w:t>W toku prac Komisji ustalono również, że pomiędzy mieszkańcami a przedsiębiorcą prowadzącym Klub „Relaks” istnieje spór o charakterze cywilnoprawnym, który jest przedmiotem postępowania sądowego.</w:t>
      </w:r>
      <w:r>
        <w:rPr>
          <w:color w:val="auto"/>
          <w:szCs w:val="24"/>
        </w:rPr>
        <w:t xml:space="preserve"> </w:t>
      </w:r>
      <w:r w:rsidRPr="003D220B">
        <w:rPr>
          <w:color w:val="auto"/>
          <w:szCs w:val="24"/>
        </w:rPr>
        <w:t>Należy również stwierdzić, że petycja nie stanowi właściwego środka do rozwiązywania sporów pomiędzy mieszkańcami a przedsiębiorcą prowadzącym działalność gospodarczą.</w:t>
      </w:r>
    </w:p>
    <w:p w14:paraId="332C5E3F" w14:textId="50DE090A" w:rsidR="00061D0C" w:rsidRDefault="00061D0C" w:rsidP="004961BE">
      <w:pPr>
        <w:spacing w:after="0" w:line="360" w:lineRule="auto"/>
        <w:ind w:left="0" w:firstLine="708"/>
        <w:rPr>
          <w:color w:val="auto"/>
          <w:szCs w:val="24"/>
        </w:rPr>
      </w:pPr>
      <w:r w:rsidRPr="00061D0C">
        <w:rPr>
          <w:color w:val="auto"/>
          <w:szCs w:val="24"/>
        </w:rPr>
        <w:t xml:space="preserve">Rada Gminy podejmując niniejszą uchwałę przyjmuje ustalenie </w:t>
      </w:r>
      <w:r>
        <w:rPr>
          <w:color w:val="auto"/>
          <w:szCs w:val="24"/>
        </w:rPr>
        <w:t xml:space="preserve">wszystkich </w:t>
      </w:r>
      <w:r w:rsidRPr="00061D0C">
        <w:rPr>
          <w:color w:val="auto"/>
          <w:szCs w:val="24"/>
        </w:rPr>
        <w:t xml:space="preserve">Komisji Rady Gminy Jastków, które </w:t>
      </w:r>
      <w:r w:rsidR="009A0391">
        <w:rPr>
          <w:color w:val="auto"/>
          <w:szCs w:val="24"/>
        </w:rPr>
        <w:t>zajmowały się sprawą za niemiarodajne, wyczerpujące i pozwalające za zajęcie konkretnego stanowiska w sprawie przedmiotowej petycji.</w:t>
      </w:r>
      <w:r w:rsidRPr="00061D0C">
        <w:rPr>
          <w:color w:val="auto"/>
          <w:szCs w:val="24"/>
        </w:rPr>
        <w:t xml:space="preserve"> </w:t>
      </w:r>
    </w:p>
    <w:p w14:paraId="123A3DF6" w14:textId="5BA3BA3B" w:rsidR="00AB78CA" w:rsidRPr="000D3D2D" w:rsidRDefault="004961BE" w:rsidP="004961BE">
      <w:pPr>
        <w:spacing w:after="0" w:line="360" w:lineRule="auto"/>
        <w:ind w:left="0" w:firstLine="708"/>
      </w:pPr>
      <w:r w:rsidRPr="004961BE">
        <w:rPr>
          <w:color w:val="auto"/>
          <w:szCs w:val="24"/>
        </w:rPr>
        <w:t xml:space="preserve">Mając na uwadze powyższe, Rada Gminy Jastków uznaje petycję dotyczącą wprowadzenia ograniczenia sprzedaży napojów alkoholowych po godzinie 20:00 na terenach otwartych na obszarze Gminy Jastków </w:t>
      </w:r>
      <w:r w:rsidRPr="004961BE">
        <w:rPr>
          <w:b/>
          <w:bCs/>
          <w:color w:val="auto"/>
          <w:szCs w:val="24"/>
        </w:rPr>
        <w:t>za niezasługującą na uwzględnienie.</w:t>
      </w:r>
    </w:p>
    <w:sectPr w:rsidR="00AB78CA" w:rsidRPr="000D3D2D" w:rsidSect="00C54D1A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843" w:right="1234" w:bottom="1276" w:left="1402" w:header="708" w:footer="72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4DFE3" w14:textId="77777777" w:rsidR="00760F1B" w:rsidRDefault="00760F1B">
      <w:pPr>
        <w:spacing w:after="0" w:line="240" w:lineRule="auto"/>
      </w:pPr>
      <w:r>
        <w:separator/>
      </w:r>
    </w:p>
  </w:endnote>
  <w:endnote w:type="continuationSeparator" w:id="0">
    <w:p w14:paraId="4D45751C" w14:textId="77777777" w:rsidR="00760F1B" w:rsidRDefault="00760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2DA22" w14:textId="0DC5FD23" w:rsidR="00207D1B" w:rsidRDefault="00207D1B" w:rsidP="00C54D1A">
    <w:pPr>
      <w:spacing w:after="13" w:line="259" w:lineRule="auto"/>
      <w:ind w:left="0" w:right="180" w:firstLine="0"/>
      <w:jc w:val="center"/>
    </w:pPr>
  </w:p>
  <w:p w14:paraId="66471E1F" w14:textId="77777777" w:rsidR="00207D1B" w:rsidRDefault="00207D1B">
    <w:pPr>
      <w:spacing w:after="0" w:line="259" w:lineRule="auto"/>
      <w:ind w:left="14" w:firstLine="0"/>
      <w:jc w:val="left"/>
    </w:pPr>
    <w:r>
      <w:rPr>
        <w:rFonts w:ascii="Cambria" w:eastAsia="Cambria" w:hAnsi="Cambria" w:cs="Cambria"/>
        <w:sz w:val="22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A2167" w14:textId="77777777" w:rsidR="00207D1B" w:rsidRDefault="00207D1B">
    <w:pPr>
      <w:spacing w:after="0" w:line="259" w:lineRule="auto"/>
      <w:ind w:left="14" w:firstLine="0"/>
      <w:jc w:val="left"/>
    </w:pPr>
    <w:r>
      <w:rPr>
        <w:rFonts w:ascii="Cambria" w:eastAsia="Cambria" w:hAnsi="Cambria" w:cs="Cambria"/>
        <w:sz w:val="22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FFE67" w14:textId="77777777" w:rsidR="00207D1B" w:rsidRDefault="00207D1B" w:rsidP="00C54D1A">
    <w:pPr>
      <w:spacing w:after="13" w:line="259" w:lineRule="auto"/>
      <w:ind w:left="0" w:right="180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2"/>
      </w:rPr>
      <w:t>1</w:t>
    </w:r>
    <w:r>
      <w:rPr>
        <w:rFonts w:ascii="Cambria" w:eastAsia="Cambria" w:hAnsi="Cambria" w:cs="Cambria"/>
        <w:sz w:val="22"/>
      </w:rPr>
      <w:fldChar w:fldCharType="end"/>
    </w:r>
    <w:r>
      <w:rPr>
        <w:rFonts w:ascii="Cambria" w:eastAsia="Cambria" w:hAnsi="Cambria" w:cs="Cambria"/>
        <w:sz w:val="22"/>
      </w:rPr>
      <w:t xml:space="preserve"> </w:t>
    </w:r>
    <w:r>
      <w:t xml:space="preserve"> </w:t>
    </w:r>
  </w:p>
  <w:p w14:paraId="232F9135" w14:textId="77777777" w:rsidR="00207D1B" w:rsidRDefault="00207D1B">
    <w:pPr>
      <w:spacing w:after="0" w:line="259" w:lineRule="auto"/>
      <w:ind w:left="14" w:firstLine="0"/>
      <w:jc w:val="left"/>
    </w:pPr>
    <w:r>
      <w:rPr>
        <w:rFonts w:ascii="Cambria" w:eastAsia="Cambria" w:hAnsi="Cambria" w:cs="Cambria"/>
        <w:sz w:val="22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A5E6A" w14:textId="77777777" w:rsidR="00760F1B" w:rsidRDefault="00760F1B">
      <w:pPr>
        <w:spacing w:after="0" w:line="240" w:lineRule="auto"/>
      </w:pPr>
      <w:r>
        <w:separator/>
      </w:r>
    </w:p>
  </w:footnote>
  <w:footnote w:type="continuationSeparator" w:id="0">
    <w:p w14:paraId="3AEBA044" w14:textId="77777777" w:rsidR="00760F1B" w:rsidRDefault="00760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0A7D1" w14:textId="4D75C9C8" w:rsidR="004961BE" w:rsidRPr="004961BE" w:rsidRDefault="004961BE" w:rsidP="004961BE">
    <w:pPr>
      <w:pStyle w:val="Nagwek"/>
      <w:ind w:left="5670" w:firstLine="0"/>
      <w:rPr>
        <w:sz w:val="20"/>
        <w:szCs w:val="20"/>
      </w:rPr>
    </w:pPr>
    <w:r w:rsidRPr="00C46A26">
      <w:rPr>
        <w:sz w:val="20"/>
        <w:szCs w:val="20"/>
      </w:rPr>
      <w:t>Załącznik do Uchwały nr XXIV//2026 Rady Gminy Jastków z dnia 27 marca 2026 r.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FE8AE" w14:textId="3ACAC91C" w:rsidR="00C46A26" w:rsidRPr="00C46A26" w:rsidRDefault="00C46A26" w:rsidP="00C46A26">
    <w:pPr>
      <w:pStyle w:val="Nagwek"/>
      <w:ind w:left="5670" w:firstLine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76389"/>
    <w:multiLevelType w:val="hybridMultilevel"/>
    <w:tmpl w:val="877C14EC"/>
    <w:lvl w:ilvl="0" w:tplc="05E4419C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6E9632">
      <w:start w:val="1"/>
      <w:numFmt w:val="lowerLetter"/>
      <w:lvlText w:val="%2)"/>
      <w:lvlJc w:val="left"/>
      <w:pPr>
        <w:ind w:left="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5AB2D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C4DBB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42F32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26AE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98A98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222CF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641C3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CD2EE2"/>
    <w:multiLevelType w:val="hybridMultilevel"/>
    <w:tmpl w:val="58D2D2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701352">
    <w:abstractNumId w:val="0"/>
  </w:num>
  <w:num w:numId="2" w16cid:durableId="1758865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8CA"/>
    <w:rsid w:val="00001C63"/>
    <w:rsid w:val="000312B0"/>
    <w:rsid w:val="00056A90"/>
    <w:rsid w:val="00061D0C"/>
    <w:rsid w:val="00073DD2"/>
    <w:rsid w:val="00077CA2"/>
    <w:rsid w:val="00097B1F"/>
    <w:rsid w:val="000B20F3"/>
    <w:rsid w:val="000D3D2D"/>
    <w:rsid w:val="000E43EB"/>
    <w:rsid w:val="000E4785"/>
    <w:rsid w:val="000E6CAC"/>
    <w:rsid w:val="001447A9"/>
    <w:rsid w:val="00173CAD"/>
    <w:rsid w:val="00192935"/>
    <w:rsid w:val="00195318"/>
    <w:rsid w:val="001D2463"/>
    <w:rsid w:val="001D6D22"/>
    <w:rsid w:val="001D7CC6"/>
    <w:rsid w:val="0020386A"/>
    <w:rsid w:val="002075A0"/>
    <w:rsid w:val="00207D1B"/>
    <w:rsid w:val="002121E2"/>
    <w:rsid w:val="002253A2"/>
    <w:rsid w:val="00226D1C"/>
    <w:rsid w:val="002B52CF"/>
    <w:rsid w:val="003946EE"/>
    <w:rsid w:val="003B17E7"/>
    <w:rsid w:val="003D220B"/>
    <w:rsid w:val="00443349"/>
    <w:rsid w:val="00474FCE"/>
    <w:rsid w:val="004961BE"/>
    <w:rsid w:val="004A2577"/>
    <w:rsid w:val="004F31A8"/>
    <w:rsid w:val="00516A35"/>
    <w:rsid w:val="00581F98"/>
    <w:rsid w:val="00596F9E"/>
    <w:rsid w:val="005E4CBA"/>
    <w:rsid w:val="005F71F0"/>
    <w:rsid w:val="00692CAB"/>
    <w:rsid w:val="006C606B"/>
    <w:rsid w:val="00702056"/>
    <w:rsid w:val="00702349"/>
    <w:rsid w:val="00743657"/>
    <w:rsid w:val="00760C4C"/>
    <w:rsid w:val="00760F1B"/>
    <w:rsid w:val="007A0FE6"/>
    <w:rsid w:val="007C58AA"/>
    <w:rsid w:val="007D6F93"/>
    <w:rsid w:val="007F139B"/>
    <w:rsid w:val="007F4DD5"/>
    <w:rsid w:val="0081388D"/>
    <w:rsid w:val="00834C8B"/>
    <w:rsid w:val="00841D03"/>
    <w:rsid w:val="008746ED"/>
    <w:rsid w:val="00877762"/>
    <w:rsid w:val="008C05D9"/>
    <w:rsid w:val="008D3542"/>
    <w:rsid w:val="008E50AF"/>
    <w:rsid w:val="008F22F1"/>
    <w:rsid w:val="009415B6"/>
    <w:rsid w:val="0095338D"/>
    <w:rsid w:val="0095649B"/>
    <w:rsid w:val="009632D0"/>
    <w:rsid w:val="009A0391"/>
    <w:rsid w:val="009B065E"/>
    <w:rsid w:val="009B1C57"/>
    <w:rsid w:val="009E54B9"/>
    <w:rsid w:val="009F54C7"/>
    <w:rsid w:val="00A15D57"/>
    <w:rsid w:val="00A9220C"/>
    <w:rsid w:val="00AA7698"/>
    <w:rsid w:val="00AB2C4C"/>
    <w:rsid w:val="00AB3744"/>
    <w:rsid w:val="00AB78CA"/>
    <w:rsid w:val="00AC52B5"/>
    <w:rsid w:val="00AC64D2"/>
    <w:rsid w:val="00B17385"/>
    <w:rsid w:val="00B37579"/>
    <w:rsid w:val="00B42288"/>
    <w:rsid w:val="00B6470B"/>
    <w:rsid w:val="00B83307"/>
    <w:rsid w:val="00B92665"/>
    <w:rsid w:val="00C46A26"/>
    <w:rsid w:val="00C54D1A"/>
    <w:rsid w:val="00C8089D"/>
    <w:rsid w:val="00CA2A9C"/>
    <w:rsid w:val="00D10B26"/>
    <w:rsid w:val="00D74D77"/>
    <w:rsid w:val="00D92A0A"/>
    <w:rsid w:val="00DC5C27"/>
    <w:rsid w:val="00EC7255"/>
    <w:rsid w:val="00EE4C93"/>
    <w:rsid w:val="00EF0439"/>
    <w:rsid w:val="00F01D93"/>
    <w:rsid w:val="00F10EAF"/>
    <w:rsid w:val="00F3574C"/>
    <w:rsid w:val="00F419B1"/>
    <w:rsid w:val="00F82ADE"/>
    <w:rsid w:val="00FC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4911E"/>
  <w15:docId w15:val="{6C2E27F2-7C3B-4A20-818F-88DC9439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D93"/>
    <w:pPr>
      <w:spacing w:after="2" w:line="266" w:lineRule="auto"/>
      <w:ind w:left="848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rsid w:val="00F01D93"/>
    <w:pPr>
      <w:keepNext/>
      <w:keepLines/>
      <w:spacing w:after="0"/>
      <w:ind w:left="8481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01D93"/>
    <w:rPr>
      <w:rFonts w:ascii="Times New Roman" w:eastAsia="Times New Roman" w:hAnsi="Times New Roman" w:cs="Times New Roman"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3B17E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17E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5D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5D57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5D5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21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21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21E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21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1E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0E478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B3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3744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817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Abramek</dc:creator>
  <cp:lastModifiedBy>Katarzyna Parczynska</cp:lastModifiedBy>
  <cp:revision>10</cp:revision>
  <cp:lastPrinted>2026-03-12T12:15:00Z</cp:lastPrinted>
  <dcterms:created xsi:type="dcterms:W3CDTF">2023-11-27T13:46:00Z</dcterms:created>
  <dcterms:modified xsi:type="dcterms:W3CDTF">2026-03-13T12:16:00Z</dcterms:modified>
</cp:coreProperties>
</file>