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22BD" w14:textId="77777777" w:rsidR="00CA7388" w:rsidRPr="000278EB" w:rsidRDefault="000278EB" w:rsidP="000278EB">
      <w:pPr>
        <w:jc w:val="right"/>
        <w:rPr>
          <w:rFonts w:ascii="Times New Roman" w:hAnsi="Times New Roman"/>
        </w:rPr>
      </w:pPr>
      <w:r w:rsidRPr="000278EB">
        <w:rPr>
          <w:rFonts w:ascii="Times New Roman" w:hAnsi="Times New Roman"/>
        </w:rPr>
        <w:t>Projekt</w:t>
      </w:r>
    </w:p>
    <w:p w14:paraId="2D87677B" w14:textId="77777777" w:rsidR="000278EB" w:rsidRPr="000278EB" w:rsidRDefault="000278EB" w:rsidP="000278EB">
      <w:pPr>
        <w:spacing w:line="300" w:lineRule="auto"/>
        <w:jc w:val="center"/>
        <w:rPr>
          <w:rFonts w:ascii="Times New Roman" w:hAnsi="Times New Roman"/>
          <w:b/>
        </w:rPr>
      </w:pPr>
      <w:r w:rsidRPr="000278EB">
        <w:rPr>
          <w:rFonts w:ascii="Times New Roman" w:hAnsi="Times New Roman"/>
          <w:b/>
        </w:rPr>
        <w:t>UCHWAŁA NR XXIII//2026</w:t>
      </w:r>
    </w:p>
    <w:p w14:paraId="3E99A3B7" w14:textId="77777777" w:rsidR="000278EB" w:rsidRPr="000278EB" w:rsidRDefault="000278EB" w:rsidP="000278EB">
      <w:pPr>
        <w:spacing w:line="300" w:lineRule="auto"/>
        <w:jc w:val="center"/>
        <w:rPr>
          <w:rFonts w:ascii="Times New Roman" w:hAnsi="Times New Roman"/>
          <w:b/>
        </w:rPr>
      </w:pPr>
      <w:r w:rsidRPr="000278EB">
        <w:rPr>
          <w:rFonts w:ascii="Times New Roman" w:hAnsi="Times New Roman"/>
          <w:b/>
        </w:rPr>
        <w:t>RADY GMINY JASTKÓW</w:t>
      </w:r>
    </w:p>
    <w:p w14:paraId="272A68A4" w14:textId="77777777" w:rsidR="000278EB" w:rsidRPr="000278EB" w:rsidRDefault="000278EB" w:rsidP="000278EB">
      <w:pPr>
        <w:spacing w:line="300" w:lineRule="auto"/>
        <w:jc w:val="center"/>
        <w:rPr>
          <w:rFonts w:ascii="Times New Roman" w:hAnsi="Times New Roman"/>
        </w:rPr>
      </w:pPr>
      <w:r w:rsidRPr="000278EB">
        <w:rPr>
          <w:rFonts w:ascii="Times New Roman" w:hAnsi="Times New Roman"/>
        </w:rPr>
        <w:t>z dnia 27 lutego 2026 roku</w:t>
      </w:r>
    </w:p>
    <w:p w14:paraId="20FD2828" w14:textId="77777777" w:rsidR="000278EB" w:rsidRPr="000278EB" w:rsidRDefault="000278EB" w:rsidP="000278EB">
      <w:pPr>
        <w:rPr>
          <w:rFonts w:ascii="Times New Roman" w:hAnsi="Times New Roman"/>
          <w:b/>
          <w:bCs/>
          <w:sz w:val="22"/>
          <w:szCs w:val="22"/>
        </w:rPr>
      </w:pPr>
      <w:r w:rsidRPr="000278EB">
        <w:rPr>
          <w:rFonts w:ascii="Times New Roman" w:hAnsi="Times New Roman"/>
          <w:b/>
          <w:bCs/>
          <w:sz w:val="22"/>
          <w:szCs w:val="22"/>
        </w:rPr>
        <w:t>w sprawie ustalenia wysokości ekwiwalentu pieniężnego dla strażaków ratowników OSP uczestniczących w działaniach ratowniczych, akcjach ratowniczych, szkoleniach lub ćwiczeniach pożarniczych organizowanych przez Państwową Straż Pożarną lub gminę Jastków oraz za wykonanie innych zadań niż wymienione w art. 15 ustawy</w:t>
      </w:r>
      <w:r w:rsidR="006A0C52">
        <w:rPr>
          <w:rFonts w:ascii="Times New Roman" w:hAnsi="Times New Roman"/>
          <w:b/>
          <w:bCs/>
          <w:sz w:val="22"/>
          <w:szCs w:val="22"/>
        </w:rPr>
        <w:t xml:space="preserve"> o </w:t>
      </w:r>
      <w:r w:rsidR="00B6656B">
        <w:rPr>
          <w:rFonts w:ascii="Times New Roman" w:hAnsi="Times New Roman"/>
          <w:b/>
          <w:bCs/>
          <w:sz w:val="22"/>
          <w:szCs w:val="22"/>
        </w:rPr>
        <w:t>O</w:t>
      </w:r>
      <w:r w:rsidR="006A0C52">
        <w:rPr>
          <w:rFonts w:ascii="Times New Roman" w:hAnsi="Times New Roman"/>
          <w:b/>
          <w:bCs/>
          <w:sz w:val="22"/>
          <w:szCs w:val="22"/>
        </w:rPr>
        <w:t>chotniczych Strażach Pożarnych.</w:t>
      </w:r>
    </w:p>
    <w:p w14:paraId="2AFA526F" w14:textId="77777777" w:rsidR="00E15E3D" w:rsidRDefault="00E15E3D" w:rsidP="00E15E3D">
      <w:pPr>
        <w:rPr>
          <w:rFonts w:ascii="Times New Roman" w:hAnsi="Times New Roman"/>
          <w:sz w:val="22"/>
          <w:szCs w:val="22"/>
        </w:rPr>
      </w:pPr>
      <w:r w:rsidRPr="00E15E3D">
        <w:rPr>
          <w:rFonts w:ascii="Times New Roman" w:hAnsi="Times New Roman"/>
          <w:sz w:val="22"/>
          <w:szCs w:val="22"/>
        </w:rPr>
        <w:t>Na podstawie art. 18 ust. 2 pkt 15 ustawy z dnia 8 marca 1990 r. o samorządzie gminnym (Dz. U. z 202</w:t>
      </w:r>
      <w:r w:rsidR="006A0C52">
        <w:rPr>
          <w:rFonts w:ascii="Times New Roman" w:hAnsi="Times New Roman"/>
          <w:sz w:val="22"/>
          <w:szCs w:val="22"/>
        </w:rPr>
        <w:t>5</w:t>
      </w:r>
      <w:r w:rsidRPr="00E15E3D">
        <w:rPr>
          <w:rFonts w:ascii="Times New Roman" w:hAnsi="Times New Roman"/>
          <w:sz w:val="22"/>
          <w:szCs w:val="22"/>
        </w:rPr>
        <w:t xml:space="preserve"> r. poz. </w:t>
      </w:r>
      <w:r w:rsidR="006A0C52">
        <w:rPr>
          <w:rFonts w:ascii="Times New Roman" w:hAnsi="Times New Roman"/>
          <w:sz w:val="22"/>
          <w:szCs w:val="22"/>
        </w:rPr>
        <w:t>1153</w:t>
      </w:r>
      <w:r w:rsidRPr="00E15E3D">
        <w:rPr>
          <w:rFonts w:ascii="Times New Roman" w:hAnsi="Times New Roman"/>
          <w:sz w:val="22"/>
          <w:szCs w:val="22"/>
        </w:rPr>
        <w:t xml:space="preserve"> ze zm.) w związku z art. 15 ust. 1, 2 i 1a ustawy z dnia 17 grudnia 2021 r. o ochotniczych</w:t>
      </w:r>
      <w:r>
        <w:rPr>
          <w:rFonts w:ascii="Times New Roman" w:hAnsi="Times New Roman"/>
          <w:sz w:val="22"/>
          <w:szCs w:val="22"/>
        </w:rPr>
        <w:t xml:space="preserve"> </w:t>
      </w:r>
      <w:r w:rsidRPr="00E15E3D">
        <w:rPr>
          <w:rFonts w:ascii="Times New Roman" w:hAnsi="Times New Roman"/>
          <w:sz w:val="22"/>
          <w:szCs w:val="22"/>
        </w:rPr>
        <w:t>strażach pożarnych (Dz. U. z 202</w:t>
      </w:r>
      <w:r w:rsidR="006A0C52">
        <w:rPr>
          <w:rFonts w:ascii="Times New Roman" w:hAnsi="Times New Roman"/>
          <w:sz w:val="22"/>
          <w:szCs w:val="22"/>
        </w:rPr>
        <w:t>5</w:t>
      </w:r>
      <w:r w:rsidRPr="00E15E3D">
        <w:rPr>
          <w:rFonts w:ascii="Times New Roman" w:hAnsi="Times New Roman"/>
          <w:sz w:val="22"/>
          <w:szCs w:val="22"/>
        </w:rPr>
        <w:t xml:space="preserve"> r. poz. 2</w:t>
      </w:r>
      <w:r w:rsidR="006A0C52">
        <w:rPr>
          <w:rFonts w:ascii="Times New Roman" w:hAnsi="Times New Roman"/>
          <w:sz w:val="22"/>
          <w:szCs w:val="22"/>
        </w:rPr>
        <w:t>44</w:t>
      </w:r>
      <w:r w:rsidRPr="00E15E3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A0C52">
        <w:rPr>
          <w:rFonts w:ascii="Times New Roman" w:hAnsi="Times New Roman"/>
          <w:sz w:val="22"/>
          <w:szCs w:val="22"/>
        </w:rPr>
        <w:t>t.j</w:t>
      </w:r>
      <w:proofErr w:type="spellEnd"/>
      <w:r w:rsidR="006A0C52">
        <w:rPr>
          <w:rFonts w:ascii="Times New Roman" w:hAnsi="Times New Roman"/>
          <w:sz w:val="22"/>
          <w:szCs w:val="22"/>
        </w:rPr>
        <w:t>.</w:t>
      </w:r>
      <w:r w:rsidRPr="00E15E3D">
        <w:rPr>
          <w:rFonts w:ascii="Times New Roman" w:hAnsi="Times New Roman"/>
          <w:sz w:val="22"/>
          <w:szCs w:val="22"/>
        </w:rPr>
        <w:t>) uchwala się, co następuje:</w:t>
      </w:r>
    </w:p>
    <w:p w14:paraId="6039463D" w14:textId="77777777" w:rsidR="000278EB" w:rsidRPr="000278EB" w:rsidRDefault="000278EB" w:rsidP="00E15E3D">
      <w:pPr>
        <w:rPr>
          <w:rFonts w:ascii="Times New Roman" w:hAnsi="Times New Roman"/>
          <w:sz w:val="22"/>
          <w:szCs w:val="22"/>
        </w:rPr>
      </w:pPr>
      <w:r w:rsidRPr="000278EB">
        <w:rPr>
          <w:rFonts w:ascii="Times New Roman" w:hAnsi="Times New Roman"/>
          <w:sz w:val="22"/>
          <w:szCs w:val="22"/>
        </w:rPr>
        <w:t>§ 1.</w:t>
      </w:r>
      <w:r w:rsidR="00E15E3D">
        <w:rPr>
          <w:rFonts w:ascii="Times New Roman" w:hAnsi="Times New Roman"/>
          <w:sz w:val="22"/>
          <w:szCs w:val="22"/>
        </w:rPr>
        <w:t xml:space="preserve">1 </w:t>
      </w:r>
      <w:r w:rsidRPr="000278EB">
        <w:rPr>
          <w:rFonts w:ascii="Times New Roman" w:hAnsi="Times New Roman"/>
          <w:sz w:val="22"/>
          <w:szCs w:val="22"/>
        </w:rPr>
        <w:t>Ustala się wysokość ekwiwalentu pieniężnego dla strażaków ratowników ochotniczych straży pożarnych z terenu Gminy Jastków:</w:t>
      </w:r>
    </w:p>
    <w:p w14:paraId="10486ACE" w14:textId="77777777" w:rsidR="000278EB" w:rsidRPr="000278EB" w:rsidRDefault="000278EB" w:rsidP="000278EB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278EB">
        <w:rPr>
          <w:rFonts w:ascii="Times New Roman" w:hAnsi="Times New Roman"/>
          <w:sz w:val="22"/>
          <w:szCs w:val="22"/>
        </w:rPr>
        <w:t xml:space="preserve">za udział w działaniu ratowniczym lub akcji ratowniczej w wysokości </w:t>
      </w:r>
      <w:r w:rsidRPr="000278EB">
        <w:rPr>
          <w:rFonts w:ascii="Times New Roman" w:hAnsi="Times New Roman"/>
          <w:b/>
          <w:bCs/>
          <w:sz w:val="22"/>
          <w:szCs w:val="22"/>
        </w:rPr>
        <w:t>3</w:t>
      </w:r>
      <w:r>
        <w:rPr>
          <w:rFonts w:ascii="Times New Roman" w:hAnsi="Times New Roman"/>
          <w:b/>
          <w:bCs/>
          <w:sz w:val="22"/>
          <w:szCs w:val="22"/>
        </w:rPr>
        <w:t>5</w:t>
      </w:r>
      <w:r w:rsidRPr="000278EB">
        <w:rPr>
          <w:rFonts w:ascii="Times New Roman" w:hAnsi="Times New Roman"/>
          <w:b/>
          <w:bCs/>
          <w:sz w:val="22"/>
          <w:szCs w:val="22"/>
        </w:rPr>
        <w:t>,00 zł</w:t>
      </w:r>
    </w:p>
    <w:p w14:paraId="45360FBE" w14:textId="77777777" w:rsidR="000278EB" w:rsidRPr="000278EB" w:rsidRDefault="000278EB" w:rsidP="000278EB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278EB">
        <w:rPr>
          <w:rFonts w:ascii="Times New Roman" w:hAnsi="Times New Roman"/>
          <w:sz w:val="22"/>
          <w:szCs w:val="22"/>
        </w:rPr>
        <w:t>za udział w szkoleniu lub ćwiczeniu w wysokości 15,00 zł;</w:t>
      </w:r>
    </w:p>
    <w:p w14:paraId="4606BAA0" w14:textId="77777777" w:rsidR="000278EB" w:rsidRPr="000278EB" w:rsidRDefault="000278EB" w:rsidP="00E15E3D">
      <w:pPr>
        <w:rPr>
          <w:rFonts w:ascii="Times New Roman" w:hAnsi="Times New Roman"/>
          <w:sz w:val="22"/>
          <w:szCs w:val="22"/>
        </w:rPr>
      </w:pPr>
      <w:r w:rsidRPr="000278EB">
        <w:rPr>
          <w:rFonts w:ascii="Times New Roman" w:hAnsi="Times New Roman"/>
          <w:sz w:val="22"/>
          <w:szCs w:val="22"/>
        </w:rPr>
        <w:t>§ 2.</w:t>
      </w:r>
      <w:r w:rsidR="00E15E3D">
        <w:rPr>
          <w:rFonts w:ascii="Times New Roman" w:hAnsi="Times New Roman"/>
          <w:sz w:val="22"/>
          <w:szCs w:val="22"/>
        </w:rPr>
        <w:t xml:space="preserve"> 1 </w:t>
      </w:r>
      <w:r w:rsidRPr="000278EB">
        <w:rPr>
          <w:rFonts w:ascii="Times New Roman" w:hAnsi="Times New Roman"/>
          <w:sz w:val="22"/>
          <w:szCs w:val="22"/>
        </w:rPr>
        <w:t>Strażakom – ratownikom ochotniczych straży pożarnych przysługuje również ekwiwalent pieniężny w wysokości 20,00 zł za wykonywanie następujących zadań:</w:t>
      </w:r>
    </w:p>
    <w:p w14:paraId="0B32545C" w14:textId="77777777" w:rsidR="000278EB" w:rsidRPr="000278EB" w:rsidRDefault="000278EB" w:rsidP="00E15E3D">
      <w:pPr>
        <w:numPr>
          <w:ilvl w:val="0"/>
          <w:numId w:val="6"/>
        </w:numPr>
        <w:spacing w:after="0" w:line="300" w:lineRule="auto"/>
        <w:ind w:left="714" w:hanging="357"/>
        <w:rPr>
          <w:rFonts w:ascii="Times New Roman" w:hAnsi="Times New Roman"/>
          <w:sz w:val="22"/>
          <w:szCs w:val="22"/>
        </w:rPr>
      </w:pPr>
      <w:r w:rsidRPr="000278EB">
        <w:rPr>
          <w:rFonts w:ascii="Times New Roman" w:hAnsi="Times New Roman"/>
          <w:sz w:val="22"/>
          <w:szCs w:val="22"/>
        </w:rPr>
        <w:t>uczestnictwo w czynnościach gospodarczych i porządkowych mających na celu zabezpieczenie lub ochronę majątku gminy przed degradacją, zniszczeniem lub uszkodzeniem, niemających charakteru działań ratowniczych lub akcji ratowniczych;</w:t>
      </w:r>
    </w:p>
    <w:p w14:paraId="24DB04CC" w14:textId="77777777" w:rsidR="000278EB" w:rsidRDefault="000278EB" w:rsidP="00E15E3D">
      <w:pPr>
        <w:numPr>
          <w:ilvl w:val="0"/>
          <w:numId w:val="6"/>
        </w:numPr>
        <w:spacing w:after="0" w:line="300" w:lineRule="auto"/>
        <w:ind w:left="714" w:hanging="357"/>
        <w:rPr>
          <w:rFonts w:ascii="Times New Roman" w:hAnsi="Times New Roman"/>
          <w:sz w:val="22"/>
          <w:szCs w:val="22"/>
        </w:rPr>
      </w:pPr>
      <w:r w:rsidRPr="000278EB">
        <w:rPr>
          <w:rFonts w:ascii="Times New Roman" w:hAnsi="Times New Roman"/>
          <w:sz w:val="22"/>
          <w:szCs w:val="22"/>
        </w:rPr>
        <w:t>uczestnictwo czynnościach gospodarczych i porządkowych mających na celu pomoc mieszkańcom Gminy w usuwaniu skutków zdarzeń nadzwyczajnych (np. pożar, anomalii pogodowych), niemających charakteru działań ratowniczych lub akcji ratowniczych.</w:t>
      </w:r>
    </w:p>
    <w:p w14:paraId="0153C281" w14:textId="77777777" w:rsidR="00E15E3D" w:rsidRPr="000278EB" w:rsidRDefault="00E15E3D" w:rsidP="00E15E3D">
      <w:pPr>
        <w:spacing w:after="0" w:line="300" w:lineRule="auto"/>
        <w:ind w:left="714"/>
        <w:rPr>
          <w:rFonts w:ascii="Times New Roman" w:hAnsi="Times New Roman"/>
          <w:sz w:val="22"/>
          <w:szCs w:val="22"/>
        </w:rPr>
      </w:pPr>
    </w:p>
    <w:p w14:paraId="055991C7" w14:textId="77777777" w:rsidR="000278EB" w:rsidRPr="000278EB" w:rsidRDefault="000278EB" w:rsidP="000278EB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0278EB">
        <w:rPr>
          <w:rFonts w:ascii="Times New Roman" w:hAnsi="Times New Roman"/>
          <w:sz w:val="22"/>
          <w:szCs w:val="22"/>
        </w:rPr>
        <w:t>Ekwiwalent pieniężny za uczestnictwo w realizacji działań, o którym mowa w ust. 1 nalicza się za każdą rozpoczętą godzinę liczoną od zgłoszenia wyjazdu jednostki ochotniczej straży pożarnej do realizacji zadania.</w:t>
      </w:r>
    </w:p>
    <w:p w14:paraId="583A3AA3" w14:textId="77777777" w:rsidR="000278EB" w:rsidRPr="000278EB" w:rsidRDefault="000278EB" w:rsidP="000278EB">
      <w:pPr>
        <w:rPr>
          <w:rFonts w:ascii="Times New Roman" w:hAnsi="Times New Roman"/>
          <w:sz w:val="22"/>
          <w:szCs w:val="22"/>
        </w:rPr>
      </w:pPr>
      <w:r w:rsidRPr="000278EB">
        <w:rPr>
          <w:rFonts w:ascii="Times New Roman" w:hAnsi="Times New Roman"/>
          <w:sz w:val="22"/>
          <w:szCs w:val="22"/>
        </w:rPr>
        <w:t>§ 3. Wykonanie uchwały powierza się Wójtowi Gminy Jastków.</w:t>
      </w:r>
    </w:p>
    <w:p w14:paraId="4CE85F28" w14:textId="77777777" w:rsidR="000278EB" w:rsidRPr="00B6656B" w:rsidRDefault="000278EB" w:rsidP="000278EB">
      <w:pPr>
        <w:rPr>
          <w:rFonts w:ascii="Times New Roman" w:hAnsi="Times New Roman"/>
          <w:b/>
          <w:bCs/>
          <w:sz w:val="22"/>
          <w:szCs w:val="22"/>
        </w:rPr>
      </w:pPr>
      <w:r w:rsidRPr="000278EB">
        <w:rPr>
          <w:rFonts w:ascii="Times New Roman" w:hAnsi="Times New Roman"/>
          <w:sz w:val="22"/>
          <w:szCs w:val="22"/>
        </w:rPr>
        <w:t xml:space="preserve">§ 4. Traci moc UCHWAŁA Nr </w:t>
      </w:r>
      <w:r>
        <w:rPr>
          <w:rFonts w:ascii="Times New Roman" w:hAnsi="Times New Roman"/>
          <w:sz w:val="22"/>
          <w:szCs w:val="22"/>
        </w:rPr>
        <w:t>LXII/554/2024 RADY GMINY JASTKÓW z dnia 22 marca 2024 r.</w:t>
      </w:r>
      <w:r w:rsidRPr="000278EB">
        <w:rPr>
          <w:rFonts w:ascii="Times New Roman" w:hAnsi="Times New Roman"/>
          <w:sz w:val="22"/>
          <w:szCs w:val="22"/>
        </w:rPr>
        <w:t xml:space="preserve"> w sprawie ustalenia wysokości ekwiwalentu pieniężnego dla strażaków ratowników OSP uczestniczących w działaniach ratowniczych, akcjach ratowniczych, szkoleniach lub ćwiczeniach pożarniczych organizowanych przez Państwową Straż Pożarną lub gminę Jastków</w:t>
      </w:r>
      <w:r w:rsidR="00B6656B">
        <w:rPr>
          <w:rFonts w:ascii="Times New Roman" w:hAnsi="Times New Roman"/>
          <w:sz w:val="22"/>
          <w:szCs w:val="22"/>
        </w:rPr>
        <w:t xml:space="preserve"> </w:t>
      </w:r>
      <w:r w:rsidR="00B6656B" w:rsidRPr="00B6656B">
        <w:rPr>
          <w:rFonts w:ascii="Times New Roman" w:hAnsi="Times New Roman"/>
          <w:sz w:val="22"/>
          <w:szCs w:val="22"/>
        </w:rPr>
        <w:t xml:space="preserve">oraz za wykonanie innych zadań niż wymienione w art. 15 </w:t>
      </w:r>
      <w:r w:rsidR="00B6656B">
        <w:rPr>
          <w:rFonts w:ascii="Times New Roman" w:hAnsi="Times New Roman"/>
          <w:sz w:val="22"/>
          <w:szCs w:val="22"/>
        </w:rPr>
        <w:t xml:space="preserve">w/w </w:t>
      </w:r>
      <w:r w:rsidR="00B6656B" w:rsidRPr="00B6656B">
        <w:rPr>
          <w:rFonts w:ascii="Times New Roman" w:hAnsi="Times New Roman"/>
          <w:sz w:val="22"/>
          <w:szCs w:val="22"/>
        </w:rPr>
        <w:t>ustawy</w:t>
      </w:r>
      <w:r w:rsidR="00B6656B">
        <w:rPr>
          <w:rFonts w:ascii="Times New Roman" w:hAnsi="Times New Roman"/>
          <w:sz w:val="22"/>
          <w:szCs w:val="22"/>
        </w:rPr>
        <w:t>.</w:t>
      </w:r>
      <w:r w:rsidR="00B6656B" w:rsidRPr="00B6656B">
        <w:rPr>
          <w:rFonts w:ascii="Times New Roman" w:hAnsi="Times New Roman"/>
          <w:sz w:val="22"/>
          <w:szCs w:val="22"/>
        </w:rPr>
        <w:t xml:space="preserve"> </w:t>
      </w:r>
    </w:p>
    <w:p w14:paraId="09975741" w14:textId="77777777" w:rsidR="000278EB" w:rsidRPr="000278EB" w:rsidRDefault="000278EB" w:rsidP="000278EB">
      <w:pPr>
        <w:rPr>
          <w:rFonts w:ascii="Times New Roman" w:hAnsi="Times New Roman"/>
          <w:sz w:val="22"/>
          <w:szCs w:val="22"/>
        </w:rPr>
      </w:pPr>
      <w:r w:rsidRPr="000278EB">
        <w:rPr>
          <w:rFonts w:ascii="Times New Roman" w:hAnsi="Times New Roman"/>
          <w:sz w:val="22"/>
          <w:szCs w:val="22"/>
        </w:rPr>
        <w:t>§ 5. Uchwała wchodzi w życie po upływie 14 dni od dnia ogłoszenia w Dzienniku Urzędowym Województwa Lubelskiego</w:t>
      </w:r>
      <w:r w:rsidR="00026B92">
        <w:rPr>
          <w:rFonts w:ascii="Times New Roman" w:hAnsi="Times New Roman"/>
          <w:sz w:val="22"/>
          <w:szCs w:val="22"/>
        </w:rPr>
        <w:t>.</w:t>
      </w:r>
    </w:p>
    <w:p w14:paraId="0DFB044D" w14:textId="77777777" w:rsidR="000278EB" w:rsidRDefault="000278EB" w:rsidP="000278EB">
      <w:pPr>
        <w:rPr>
          <w:rFonts w:ascii="Times New Roman" w:hAnsi="Times New Roman"/>
          <w:sz w:val="22"/>
          <w:szCs w:val="22"/>
        </w:rPr>
      </w:pPr>
    </w:p>
    <w:p w14:paraId="71E0AD79" w14:textId="77777777" w:rsidR="005531B7" w:rsidRDefault="005531B7" w:rsidP="000278EB">
      <w:pPr>
        <w:rPr>
          <w:rFonts w:ascii="Times New Roman" w:hAnsi="Times New Roman"/>
          <w:sz w:val="22"/>
          <w:szCs w:val="22"/>
        </w:rPr>
      </w:pPr>
    </w:p>
    <w:p w14:paraId="536C014D" w14:textId="77777777" w:rsidR="005531B7" w:rsidRPr="005531B7" w:rsidRDefault="005531B7" w:rsidP="005531B7">
      <w:pPr>
        <w:jc w:val="center"/>
        <w:rPr>
          <w:rFonts w:ascii="Times New Roman" w:hAnsi="Times New Roman"/>
          <w:sz w:val="22"/>
          <w:szCs w:val="22"/>
        </w:rPr>
      </w:pPr>
      <w:r w:rsidRPr="005531B7">
        <w:rPr>
          <w:rFonts w:ascii="Times New Roman" w:hAnsi="Times New Roman"/>
          <w:b/>
          <w:bCs/>
          <w:sz w:val="22"/>
          <w:szCs w:val="22"/>
        </w:rPr>
        <w:lastRenderedPageBreak/>
        <w:t>Uzasadnienie</w:t>
      </w:r>
    </w:p>
    <w:p w14:paraId="717ADB09" w14:textId="77777777" w:rsidR="005531B7" w:rsidRPr="005531B7" w:rsidRDefault="005531B7" w:rsidP="005531B7">
      <w:pPr>
        <w:rPr>
          <w:rFonts w:ascii="Times New Roman" w:hAnsi="Times New Roman"/>
          <w:sz w:val="22"/>
          <w:szCs w:val="22"/>
        </w:rPr>
      </w:pPr>
      <w:r w:rsidRPr="005531B7">
        <w:rPr>
          <w:rFonts w:ascii="Times New Roman" w:hAnsi="Times New Roman"/>
          <w:sz w:val="22"/>
          <w:szCs w:val="22"/>
        </w:rPr>
        <w:t>Zgodnie z art. 15 ust. 1, 2 i 1a ustawy z dnia 17 grudnia 2021 r. o ochotniczych strażach pożarnych strażakowi ratownikowi OSP przysługuje ekwiwalent pieniężny za udział w działaniach ratowniczych, akcjach ratowniczych, szkoleniach lub ćwiczeniach, a także za wykonywanie innych zadań wskazanych przez radę gminy. Wysokość ekwiwalentu ustala, w drodze uchwały, rada gminy.</w:t>
      </w:r>
    </w:p>
    <w:p w14:paraId="1131CFF9" w14:textId="77777777" w:rsidR="005531B7" w:rsidRPr="005531B7" w:rsidRDefault="005531B7" w:rsidP="005531B7">
      <w:pPr>
        <w:rPr>
          <w:rFonts w:ascii="Times New Roman" w:hAnsi="Times New Roman"/>
          <w:sz w:val="22"/>
          <w:szCs w:val="22"/>
        </w:rPr>
      </w:pPr>
      <w:r w:rsidRPr="005531B7">
        <w:rPr>
          <w:rFonts w:ascii="Times New Roman" w:hAnsi="Times New Roman"/>
          <w:sz w:val="22"/>
          <w:szCs w:val="22"/>
        </w:rPr>
        <w:t>Projekt uchwały określa wysokość ekwiwalentu pieniężnego dla strażaków ratowników ochotniczych straży pożarnych z terenu Gminy Jastków za udział w działaniach ratowniczych, szkoleniach oraz ćwiczeniach, a także za wykonywanie czynności gospodarczych i porządkowych mających na celu ochronę mienia gminy oraz pomoc mieszkańcom w usuwaniu skutków zdarzeń nadzwyczajnych.</w:t>
      </w:r>
    </w:p>
    <w:p w14:paraId="3F0445EB" w14:textId="77777777" w:rsidR="005531B7" w:rsidRPr="005531B7" w:rsidRDefault="005531B7" w:rsidP="005531B7">
      <w:pPr>
        <w:rPr>
          <w:rFonts w:ascii="Times New Roman" w:hAnsi="Times New Roman"/>
          <w:sz w:val="22"/>
          <w:szCs w:val="22"/>
        </w:rPr>
      </w:pPr>
      <w:r w:rsidRPr="005531B7">
        <w:rPr>
          <w:rFonts w:ascii="Times New Roman" w:hAnsi="Times New Roman"/>
          <w:sz w:val="22"/>
          <w:szCs w:val="22"/>
        </w:rPr>
        <w:t>Proponowane stawki uwzględniają aktualne realia finansowe gminy, wzrost kosztów funkcjonowania jednostek OSP oraz potrzebę docenienia zaangażowania strażaków ratowników w realizację zadań na rzecz bezpieczeństwa mieszkańców. Uchwała porządkuje również zasady naliczania ekwiwalentu za wykonywanie zadań innych niż działania ratownicze, określając sposób jego rozliczania za każdą rozpoczętą godzinę realizacji zadania.</w:t>
      </w:r>
    </w:p>
    <w:p w14:paraId="21FB26A2" w14:textId="77777777" w:rsidR="005531B7" w:rsidRPr="005531B7" w:rsidRDefault="005531B7" w:rsidP="005531B7">
      <w:pPr>
        <w:rPr>
          <w:rFonts w:ascii="Times New Roman" w:hAnsi="Times New Roman"/>
          <w:sz w:val="22"/>
          <w:szCs w:val="22"/>
        </w:rPr>
      </w:pPr>
      <w:r w:rsidRPr="005531B7">
        <w:rPr>
          <w:rFonts w:ascii="Times New Roman" w:hAnsi="Times New Roman"/>
          <w:sz w:val="22"/>
          <w:szCs w:val="22"/>
        </w:rPr>
        <w:t>W związku z wejściem w życie niniejszej uchwały konieczne jest uchylenie dotychczas obowiązującej uchwały Nr LXII/554/2024 Rady Gminy Jastków z dnia 22 marca 2024 r.</w:t>
      </w:r>
    </w:p>
    <w:p w14:paraId="3B05DBA9" w14:textId="77777777" w:rsidR="005531B7" w:rsidRPr="005531B7" w:rsidRDefault="005531B7" w:rsidP="005531B7">
      <w:pPr>
        <w:rPr>
          <w:rFonts w:ascii="Times New Roman" w:hAnsi="Times New Roman"/>
          <w:sz w:val="22"/>
          <w:szCs w:val="22"/>
        </w:rPr>
      </w:pPr>
      <w:r w:rsidRPr="005531B7">
        <w:rPr>
          <w:rFonts w:ascii="Times New Roman" w:hAnsi="Times New Roman"/>
          <w:sz w:val="22"/>
          <w:szCs w:val="22"/>
        </w:rPr>
        <w:t>Podjęcie niniejszej uchwały jest zasadne i wynika z obowiązku ustawowego.</w:t>
      </w:r>
    </w:p>
    <w:p w14:paraId="6AC8AED2" w14:textId="77777777" w:rsidR="005531B7" w:rsidRPr="000278EB" w:rsidRDefault="005531B7" w:rsidP="000278EB">
      <w:pPr>
        <w:rPr>
          <w:rFonts w:ascii="Times New Roman" w:hAnsi="Times New Roman"/>
          <w:sz w:val="22"/>
          <w:szCs w:val="22"/>
        </w:rPr>
      </w:pPr>
    </w:p>
    <w:sectPr w:rsidR="005531B7" w:rsidRPr="000278EB" w:rsidSect="000278EB">
      <w:pgSz w:w="12240" w:h="15840"/>
      <w:pgMar w:top="709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322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3621734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E101E1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68E708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7C6583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E016654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15256040">
    <w:abstractNumId w:val="0"/>
  </w:num>
  <w:num w:numId="2" w16cid:durableId="401947554">
    <w:abstractNumId w:val="3"/>
  </w:num>
  <w:num w:numId="3" w16cid:durableId="2047678524">
    <w:abstractNumId w:val="2"/>
  </w:num>
  <w:num w:numId="4" w16cid:durableId="1799034155">
    <w:abstractNumId w:val="4"/>
  </w:num>
  <w:num w:numId="5" w16cid:durableId="891960723">
    <w:abstractNumId w:val="1"/>
  </w:num>
  <w:num w:numId="6" w16cid:durableId="1685476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EB"/>
    <w:rsid w:val="00026B92"/>
    <w:rsid w:val="000278EB"/>
    <w:rsid w:val="005531B7"/>
    <w:rsid w:val="006606F6"/>
    <w:rsid w:val="006A0C52"/>
    <w:rsid w:val="00B6656B"/>
    <w:rsid w:val="00CA7388"/>
    <w:rsid w:val="00E15E3D"/>
    <w:rsid w:val="00FD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1F286"/>
  <w14:defaultImageDpi w14:val="0"/>
  <w15:docId w15:val="{404B77A6-E005-4F2A-9FE5-F0DA961A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Parczynska</dc:creator>
  <cp:keywords/>
  <dc:description/>
  <cp:lastModifiedBy>Katarzyna Parczynska</cp:lastModifiedBy>
  <cp:revision>2</cp:revision>
  <cp:lastPrinted>2026-02-18T13:00:00Z</cp:lastPrinted>
  <dcterms:created xsi:type="dcterms:W3CDTF">2026-02-27T07:07:00Z</dcterms:created>
  <dcterms:modified xsi:type="dcterms:W3CDTF">2026-02-27T07:07:00Z</dcterms:modified>
</cp:coreProperties>
</file>