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F192" w14:textId="77777777" w:rsidR="000B1FBA" w:rsidRPr="00EE00D1" w:rsidRDefault="00DC667D" w:rsidP="00EE00D1">
      <w:pPr>
        <w:pStyle w:val="Tekstpodstawowy"/>
        <w:tabs>
          <w:tab w:val="left" w:pos="5615"/>
          <w:tab w:val="left" w:pos="6684"/>
        </w:tabs>
        <w:spacing w:before="69" w:line="360" w:lineRule="auto"/>
        <w:jc w:val="center"/>
        <w:rPr>
          <w:sz w:val="24"/>
          <w:szCs w:val="24"/>
        </w:rPr>
      </w:pPr>
      <w:r w:rsidRPr="00EE00D1">
        <w:rPr>
          <w:sz w:val="24"/>
          <w:szCs w:val="24"/>
        </w:rPr>
        <w:t>Uzasadnienie do uchwały</w:t>
      </w:r>
    </w:p>
    <w:p w14:paraId="599AD5CB" w14:textId="77777777" w:rsidR="00AF5D95" w:rsidRPr="00EE00D1" w:rsidRDefault="00AF5D95" w:rsidP="00EE00D1">
      <w:pPr>
        <w:pStyle w:val="Tekstpodstawowy"/>
        <w:tabs>
          <w:tab w:val="left" w:pos="5615"/>
          <w:tab w:val="left" w:pos="6684"/>
        </w:tabs>
        <w:spacing w:before="69" w:line="360" w:lineRule="auto"/>
        <w:rPr>
          <w:sz w:val="24"/>
          <w:szCs w:val="24"/>
        </w:rPr>
      </w:pPr>
    </w:p>
    <w:p w14:paraId="7B41D648" w14:textId="77777777" w:rsidR="00AF5D95" w:rsidRPr="00EE00D1" w:rsidRDefault="00AF5D95" w:rsidP="00EE00D1">
      <w:pPr>
        <w:pStyle w:val="Tekstpodstawowy"/>
        <w:tabs>
          <w:tab w:val="left" w:pos="5615"/>
          <w:tab w:val="left" w:pos="6684"/>
        </w:tabs>
        <w:spacing w:before="69" w:line="360" w:lineRule="auto"/>
        <w:rPr>
          <w:sz w:val="24"/>
          <w:szCs w:val="24"/>
        </w:rPr>
      </w:pPr>
    </w:p>
    <w:p w14:paraId="7B5603F7" w14:textId="564FCFF7" w:rsidR="00AF5D95" w:rsidRPr="00EE00D1" w:rsidRDefault="00AF5D95" w:rsidP="00EE00D1">
      <w:pPr>
        <w:spacing w:line="360" w:lineRule="auto"/>
        <w:jc w:val="both"/>
        <w:rPr>
          <w:sz w:val="24"/>
          <w:szCs w:val="24"/>
        </w:rPr>
      </w:pPr>
      <w:r w:rsidRPr="00EE00D1">
        <w:rPr>
          <w:sz w:val="24"/>
          <w:szCs w:val="24"/>
        </w:rPr>
        <w:t xml:space="preserve">Współpraca samorządu terytorialnego z organizacjami pozarządowymi stanowi kluczowy element rozwoju demokratycznego społeczeństwa obywatelskiego. Wieloletni </w:t>
      </w:r>
      <w:r w:rsidR="00303CA2">
        <w:rPr>
          <w:sz w:val="24"/>
          <w:szCs w:val="24"/>
        </w:rPr>
        <w:t>P</w:t>
      </w:r>
      <w:r w:rsidRPr="00EE00D1">
        <w:rPr>
          <w:sz w:val="24"/>
          <w:szCs w:val="24"/>
        </w:rPr>
        <w:t xml:space="preserve">rogram </w:t>
      </w:r>
      <w:r w:rsidR="00303CA2">
        <w:rPr>
          <w:sz w:val="24"/>
          <w:szCs w:val="24"/>
        </w:rPr>
        <w:t>W</w:t>
      </w:r>
      <w:r w:rsidRPr="00EE00D1">
        <w:rPr>
          <w:sz w:val="24"/>
          <w:szCs w:val="24"/>
        </w:rPr>
        <w:t xml:space="preserve">spółpracy Gminy Jastków z </w:t>
      </w:r>
      <w:r w:rsidR="00EE00D1" w:rsidRPr="00EE00D1">
        <w:rPr>
          <w:sz w:val="24"/>
          <w:szCs w:val="24"/>
        </w:rPr>
        <w:t>o</w:t>
      </w:r>
      <w:r w:rsidRPr="00EE00D1">
        <w:rPr>
          <w:sz w:val="24"/>
          <w:szCs w:val="24"/>
        </w:rPr>
        <w:t xml:space="preserve">rganizacji </w:t>
      </w:r>
      <w:r w:rsidR="00EE00D1" w:rsidRPr="00EE00D1">
        <w:rPr>
          <w:sz w:val="24"/>
          <w:szCs w:val="24"/>
        </w:rPr>
        <w:t>p</w:t>
      </w:r>
      <w:r w:rsidRPr="00EE00D1">
        <w:rPr>
          <w:sz w:val="24"/>
          <w:szCs w:val="24"/>
        </w:rPr>
        <w:t xml:space="preserve">ozarządowymi na lata 2026-2030 jest dokumentem systematyzującym i precyzującym tę współpracę. </w:t>
      </w:r>
    </w:p>
    <w:p w14:paraId="111DBEBB" w14:textId="6EF5D344" w:rsidR="00EE00D1" w:rsidRPr="00EE00D1" w:rsidRDefault="00EE00D1" w:rsidP="00EE00D1">
      <w:pPr>
        <w:spacing w:line="360" w:lineRule="auto"/>
        <w:ind w:right="5"/>
        <w:jc w:val="both"/>
        <w:rPr>
          <w:sz w:val="24"/>
          <w:szCs w:val="24"/>
        </w:rPr>
      </w:pPr>
      <w:r w:rsidRPr="00EE00D1">
        <w:rPr>
          <w:sz w:val="24"/>
          <w:szCs w:val="24"/>
        </w:rPr>
        <w:t>Celem Wieloletniego Programu Współpracy Gminy Jastków z organizacyjni</w:t>
      </w:r>
      <w:r w:rsidRPr="00EE00D1">
        <w:rPr>
          <w:w w:val="95"/>
          <w:sz w:val="24"/>
          <w:szCs w:val="24"/>
        </w:rPr>
        <w:t xml:space="preserve"> </w:t>
      </w:r>
      <w:r w:rsidRPr="00EE00D1">
        <w:rPr>
          <w:sz w:val="24"/>
          <w:szCs w:val="24"/>
        </w:rPr>
        <w:t xml:space="preserve">pozarządowymi jest określenie czytelnych zasad w zakresie wspierania przez gminę działań organizacji pozarządowych poprzez powierzanie organizacjom pozarządowym ustawowych zadań </w:t>
      </w:r>
      <w:r w:rsidRPr="00EE00D1">
        <w:rPr>
          <w:color w:val="1A1A1A"/>
          <w:sz w:val="24"/>
          <w:szCs w:val="24"/>
        </w:rPr>
        <w:t>gminy</w:t>
      </w:r>
      <w:r w:rsidRPr="00EE00D1">
        <w:rPr>
          <w:sz w:val="24"/>
          <w:szCs w:val="24"/>
        </w:rPr>
        <w:t xml:space="preserve">. Poprzez określenie i realizację tych zasad samorząd pragnie włączać organizacje pozarządowe </w:t>
      </w:r>
      <w:r w:rsidR="00B81224">
        <w:rPr>
          <w:sz w:val="24"/>
          <w:szCs w:val="24"/>
        </w:rPr>
        <w:t xml:space="preserve">             </w:t>
      </w:r>
      <w:r w:rsidRPr="00EE00D1">
        <w:rPr>
          <w:sz w:val="24"/>
          <w:szCs w:val="24"/>
        </w:rPr>
        <w:t>w system demokracji lokalnej</w:t>
      </w:r>
    </w:p>
    <w:p w14:paraId="4B14165C" w14:textId="7E1D3AC8" w:rsidR="00EE00D1" w:rsidRPr="00EE00D1" w:rsidRDefault="00EE00D1" w:rsidP="00EE00D1">
      <w:pPr>
        <w:spacing w:line="360" w:lineRule="auto"/>
        <w:jc w:val="both"/>
        <w:rPr>
          <w:sz w:val="24"/>
          <w:szCs w:val="24"/>
        </w:rPr>
      </w:pPr>
      <w:r w:rsidRPr="00EE00D1">
        <w:rPr>
          <w:sz w:val="24"/>
          <w:szCs w:val="24"/>
        </w:rPr>
        <w:t xml:space="preserve">Wieloletni </w:t>
      </w:r>
      <w:r w:rsidR="00303CA2">
        <w:rPr>
          <w:sz w:val="24"/>
          <w:szCs w:val="24"/>
        </w:rPr>
        <w:t>P</w:t>
      </w:r>
      <w:r w:rsidRPr="00EE00D1">
        <w:rPr>
          <w:sz w:val="24"/>
          <w:szCs w:val="24"/>
        </w:rPr>
        <w:t xml:space="preserve">rogram </w:t>
      </w:r>
      <w:r w:rsidR="00303CA2">
        <w:rPr>
          <w:sz w:val="24"/>
          <w:szCs w:val="24"/>
        </w:rPr>
        <w:t>W</w:t>
      </w:r>
      <w:r w:rsidRPr="00EE00D1">
        <w:rPr>
          <w:sz w:val="24"/>
          <w:szCs w:val="24"/>
        </w:rPr>
        <w:t>spółpracy Gminy Jastków z organizacji pozarządowymi s</w:t>
      </w:r>
      <w:r w:rsidR="00AF5D95" w:rsidRPr="00EE00D1">
        <w:rPr>
          <w:sz w:val="24"/>
          <w:szCs w:val="24"/>
        </w:rPr>
        <w:t xml:space="preserve">tanowi zatem deklarację budowania dialogu obywatelskiego, chęci wspierania i umacniania działań lokalnych, tworzenia warunków do powstawania inicjatyw i struktur, funkcjonujących na rzecz mieszkańców </w:t>
      </w:r>
      <w:r w:rsidRPr="00EE00D1">
        <w:rPr>
          <w:sz w:val="24"/>
          <w:szCs w:val="24"/>
        </w:rPr>
        <w:t>gminy Jastków.</w:t>
      </w:r>
    </w:p>
    <w:p w14:paraId="31895816" w14:textId="24DCE5A0" w:rsidR="00714F14" w:rsidRPr="00EE00D1" w:rsidRDefault="00DC667D" w:rsidP="00EE00D1">
      <w:pPr>
        <w:spacing w:line="360" w:lineRule="auto"/>
        <w:jc w:val="both"/>
        <w:rPr>
          <w:sz w:val="24"/>
          <w:szCs w:val="24"/>
        </w:rPr>
      </w:pPr>
      <w:r w:rsidRPr="00EE00D1">
        <w:rPr>
          <w:sz w:val="24"/>
          <w:szCs w:val="24"/>
        </w:rPr>
        <w:t xml:space="preserve">Wieloletni </w:t>
      </w:r>
      <w:r w:rsidR="00303CA2">
        <w:rPr>
          <w:color w:val="0E0E0E"/>
          <w:sz w:val="24"/>
          <w:szCs w:val="24"/>
        </w:rPr>
        <w:t>P</w:t>
      </w:r>
      <w:r w:rsidR="00E5153B" w:rsidRPr="00EE00D1">
        <w:rPr>
          <w:color w:val="0E0E0E"/>
          <w:sz w:val="24"/>
          <w:szCs w:val="24"/>
        </w:rPr>
        <w:t xml:space="preserve">rogram </w:t>
      </w:r>
      <w:r w:rsidR="00303CA2">
        <w:rPr>
          <w:sz w:val="24"/>
          <w:szCs w:val="24"/>
        </w:rPr>
        <w:t>W</w:t>
      </w:r>
      <w:r w:rsidRPr="00EE00D1">
        <w:rPr>
          <w:sz w:val="24"/>
          <w:szCs w:val="24"/>
        </w:rPr>
        <w:t xml:space="preserve">spółpracy </w:t>
      </w:r>
      <w:r w:rsidR="00E5153B" w:rsidRPr="00EE00D1">
        <w:rPr>
          <w:sz w:val="24"/>
          <w:szCs w:val="24"/>
        </w:rPr>
        <w:t>Gminy Jastków</w:t>
      </w:r>
      <w:r w:rsidRPr="00EE00D1">
        <w:rPr>
          <w:sz w:val="24"/>
          <w:szCs w:val="24"/>
        </w:rPr>
        <w:t xml:space="preserve"> z organizacjami pozarządowymi na lata </w:t>
      </w:r>
      <w:r w:rsidRPr="00EE00D1">
        <w:rPr>
          <w:color w:val="0C0C0C"/>
          <w:sz w:val="24"/>
          <w:szCs w:val="24"/>
        </w:rPr>
        <w:t>202</w:t>
      </w:r>
      <w:r w:rsidR="00EE00D1" w:rsidRPr="00EE00D1">
        <w:rPr>
          <w:color w:val="0C0C0C"/>
          <w:sz w:val="24"/>
          <w:szCs w:val="24"/>
        </w:rPr>
        <w:t>6</w:t>
      </w:r>
      <w:r w:rsidRPr="00EE00D1">
        <w:rPr>
          <w:color w:val="0C0C0C"/>
          <w:spacing w:val="-5"/>
          <w:sz w:val="24"/>
          <w:szCs w:val="24"/>
        </w:rPr>
        <w:t xml:space="preserve"> </w:t>
      </w:r>
      <w:r w:rsidRPr="00EE00D1">
        <w:rPr>
          <w:color w:val="494949"/>
          <w:sz w:val="24"/>
          <w:szCs w:val="24"/>
        </w:rPr>
        <w:t>-</w:t>
      </w:r>
      <w:r w:rsidRPr="00EE00D1">
        <w:rPr>
          <w:color w:val="494949"/>
          <w:spacing w:val="-13"/>
          <w:sz w:val="24"/>
          <w:szCs w:val="24"/>
        </w:rPr>
        <w:t xml:space="preserve"> </w:t>
      </w:r>
      <w:r w:rsidR="00E5153B" w:rsidRPr="00EE00D1">
        <w:rPr>
          <w:sz w:val="24"/>
          <w:szCs w:val="24"/>
        </w:rPr>
        <w:t>20</w:t>
      </w:r>
      <w:r w:rsidR="00EE00D1" w:rsidRPr="00EE00D1">
        <w:rPr>
          <w:sz w:val="24"/>
          <w:szCs w:val="24"/>
        </w:rPr>
        <w:t>30</w:t>
      </w:r>
      <w:r w:rsidRPr="00EE00D1">
        <w:rPr>
          <w:spacing w:val="-10"/>
          <w:sz w:val="24"/>
          <w:szCs w:val="24"/>
        </w:rPr>
        <w:t xml:space="preserve"> </w:t>
      </w:r>
      <w:r w:rsidRPr="00EE00D1">
        <w:rPr>
          <w:sz w:val="24"/>
          <w:szCs w:val="24"/>
        </w:rPr>
        <w:t>r.</w:t>
      </w:r>
      <w:r w:rsidRPr="00EE00D1">
        <w:rPr>
          <w:spacing w:val="-13"/>
          <w:sz w:val="24"/>
          <w:szCs w:val="24"/>
        </w:rPr>
        <w:t xml:space="preserve"> </w:t>
      </w:r>
      <w:r w:rsidRPr="00EE00D1">
        <w:rPr>
          <w:sz w:val="24"/>
          <w:szCs w:val="24"/>
        </w:rPr>
        <w:t>został</w:t>
      </w:r>
      <w:r w:rsidRPr="00EE00D1">
        <w:rPr>
          <w:spacing w:val="-12"/>
          <w:sz w:val="24"/>
          <w:szCs w:val="24"/>
        </w:rPr>
        <w:t xml:space="preserve"> </w:t>
      </w:r>
      <w:r w:rsidRPr="00EE00D1">
        <w:rPr>
          <w:sz w:val="24"/>
          <w:szCs w:val="24"/>
        </w:rPr>
        <w:t>opracowany</w:t>
      </w:r>
      <w:r w:rsidRPr="00EE00D1">
        <w:rPr>
          <w:spacing w:val="-1"/>
          <w:sz w:val="24"/>
          <w:szCs w:val="24"/>
        </w:rPr>
        <w:t xml:space="preserve"> </w:t>
      </w:r>
      <w:r w:rsidRPr="00EE00D1">
        <w:rPr>
          <w:sz w:val="24"/>
          <w:szCs w:val="24"/>
        </w:rPr>
        <w:t>zgodnie</w:t>
      </w:r>
      <w:r w:rsidRPr="00EE00D1">
        <w:rPr>
          <w:spacing w:val="-10"/>
          <w:sz w:val="24"/>
          <w:szCs w:val="24"/>
        </w:rPr>
        <w:t xml:space="preserve"> </w:t>
      </w:r>
      <w:r w:rsidRPr="00EE00D1">
        <w:rPr>
          <w:color w:val="161616"/>
          <w:sz w:val="24"/>
          <w:szCs w:val="24"/>
        </w:rPr>
        <w:t>z</w:t>
      </w:r>
      <w:r w:rsidRPr="00EE00D1">
        <w:rPr>
          <w:color w:val="161616"/>
          <w:spacing w:val="-14"/>
          <w:sz w:val="24"/>
          <w:szCs w:val="24"/>
        </w:rPr>
        <w:t xml:space="preserve"> </w:t>
      </w:r>
      <w:r w:rsidRPr="00EE00D1">
        <w:rPr>
          <w:sz w:val="24"/>
          <w:szCs w:val="24"/>
        </w:rPr>
        <w:t xml:space="preserve">zasadami </w:t>
      </w:r>
      <w:r w:rsidR="00E5153B" w:rsidRPr="00EE00D1">
        <w:rPr>
          <w:sz w:val="24"/>
          <w:szCs w:val="24"/>
        </w:rPr>
        <w:t xml:space="preserve">określonymi </w:t>
      </w:r>
      <w:r w:rsidRPr="00EE00D1">
        <w:rPr>
          <w:sz w:val="24"/>
          <w:szCs w:val="24"/>
        </w:rPr>
        <w:t>w</w:t>
      </w:r>
      <w:r w:rsidRPr="00EE00D1">
        <w:rPr>
          <w:spacing w:val="-10"/>
          <w:sz w:val="24"/>
          <w:szCs w:val="24"/>
        </w:rPr>
        <w:t xml:space="preserve"> </w:t>
      </w:r>
      <w:r w:rsidRPr="00EE00D1">
        <w:rPr>
          <w:sz w:val="24"/>
          <w:szCs w:val="24"/>
        </w:rPr>
        <w:t>ustawie</w:t>
      </w:r>
      <w:r w:rsidRPr="00EE00D1">
        <w:rPr>
          <w:spacing w:val="-6"/>
          <w:sz w:val="24"/>
          <w:szCs w:val="24"/>
        </w:rPr>
        <w:t xml:space="preserve"> </w:t>
      </w:r>
      <w:r w:rsidRPr="00EE00D1">
        <w:rPr>
          <w:sz w:val="24"/>
          <w:szCs w:val="24"/>
        </w:rPr>
        <w:t>z</w:t>
      </w:r>
      <w:r w:rsidRPr="00EE00D1">
        <w:rPr>
          <w:spacing w:val="-6"/>
          <w:sz w:val="24"/>
          <w:szCs w:val="24"/>
        </w:rPr>
        <w:t xml:space="preserve"> </w:t>
      </w:r>
      <w:r w:rsidRPr="00EE00D1">
        <w:rPr>
          <w:sz w:val="24"/>
          <w:szCs w:val="24"/>
        </w:rPr>
        <w:t>dnia 24</w:t>
      </w:r>
      <w:r w:rsidRPr="00EE00D1">
        <w:rPr>
          <w:spacing w:val="-7"/>
          <w:sz w:val="24"/>
          <w:szCs w:val="24"/>
        </w:rPr>
        <w:t xml:space="preserve"> </w:t>
      </w:r>
      <w:r w:rsidRPr="00EE00D1">
        <w:rPr>
          <w:sz w:val="24"/>
          <w:szCs w:val="24"/>
        </w:rPr>
        <w:t>kwietnia 2003</w:t>
      </w:r>
      <w:r w:rsidRPr="00EE00D1">
        <w:rPr>
          <w:color w:val="181818"/>
          <w:sz w:val="24"/>
          <w:szCs w:val="24"/>
        </w:rPr>
        <w:t>r.</w:t>
      </w:r>
      <w:r w:rsidRPr="00EE00D1">
        <w:rPr>
          <w:color w:val="181818"/>
          <w:spacing w:val="-13"/>
          <w:sz w:val="24"/>
          <w:szCs w:val="24"/>
        </w:rPr>
        <w:t xml:space="preserve"> </w:t>
      </w:r>
      <w:r w:rsidRPr="00EE00D1">
        <w:rPr>
          <w:color w:val="3B3B3B"/>
          <w:sz w:val="24"/>
          <w:szCs w:val="24"/>
        </w:rPr>
        <w:t>o</w:t>
      </w:r>
      <w:r w:rsidRPr="00EE00D1">
        <w:rPr>
          <w:color w:val="3B3B3B"/>
          <w:spacing w:val="-8"/>
          <w:sz w:val="24"/>
          <w:szCs w:val="24"/>
        </w:rPr>
        <w:t xml:space="preserve"> </w:t>
      </w:r>
      <w:r w:rsidRPr="00EE00D1">
        <w:rPr>
          <w:sz w:val="24"/>
          <w:szCs w:val="24"/>
        </w:rPr>
        <w:t>działalności</w:t>
      </w:r>
      <w:r w:rsidRPr="00EE00D1">
        <w:rPr>
          <w:spacing w:val="16"/>
          <w:sz w:val="24"/>
          <w:szCs w:val="24"/>
        </w:rPr>
        <w:t xml:space="preserve"> </w:t>
      </w:r>
      <w:r w:rsidRPr="00EE00D1">
        <w:rPr>
          <w:sz w:val="24"/>
          <w:szCs w:val="24"/>
        </w:rPr>
        <w:t>pożytku publicznego</w:t>
      </w:r>
      <w:r w:rsidRPr="00EE00D1">
        <w:rPr>
          <w:spacing w:val="14"/>
          <w:sz w:val="24"/>
          <w:szCs w:val="24"/>
        </w:rPr>
        <w:t xml:space="preserve"> </w:t>
      </w:r>
      <w:r w:rsidRPr="00EE00D1">
        <w:rPr>
          <w:sz w:val="24"/>
          <w:szCs w:val="24"/>
        </w:rPr>
        <w:t xml:space="preserve">i </w:t>
      </w:r>
      <w:r w:rsidRPr="00EE00D1">
        <w:rPr>
          <w:color w:val="111111"/>
          <w:sz w:val="24"/>
          <w:szCs w:val="24"/>
        </w:rPr>
        <w:t>o</w:t>
      </w:r>
      <w:r w:rsidRPr="00EE00D1">
        <w:rPr>
          <w:color w:val="111111"/>
          <w:spacing w:val="-1"/>
          <w:sz w:val="24"/>
          <w:szCs w:val="24"/>
        </w:rPr>
        <w:t xml:space="preserve"> </w:t>
      </w:r>
      <w:r w:rsidR="00E5153B" w:rsidRPr="00EE00D1">
        <w:rPr>
          <w:sz w:val="24"/>
          <w:szCs w:val="24"/>
        </w:rPr>
        <w:t>wolontariacie</w:t>
      </w:r>
      <w:r w:rsidRPr="00EE00D1">
        <w:rPr>
          <w:sz w:val="24"/>
          <w:szCs w:val="24"/>
        </w:rPr>
        <w:t xml:space="preserve"> i</w:t>
      </w:r>
      <w:r w:rsidRPr="00EE00D1">
        <w:rPr>
          <w:spacing w:val="40"/>
          <w:sz w:val="24"/>
          <w:szCs w:val="24"/>
        </w:rPr>
        <w:t xml:space="preserve"> </w:t>
      </w:r>
      <w:r w:rsidRPr="00EE00D1">
        <w:rPr>
          <w:sz w:val="24"/>
          <w:szCs w:val="24"/>
        </w:rPr>
        <w:t>podlega</w:t>
      </w:r>
      <w:r w:rsidRPr="00EE00D1">
        <w:rPr>
          <w:spacing w:val="17"/>
          <w:sz w:val="24"/>
          <w:szCs w:val="24"/>
        </w:rPr>
        <w:t xml:space="preserve"> </w:t>
      </w:r>
      <w:r w:rsidRPr="00EE00D1">
        <w:rPr>
          <w:sz w:val="24"/>
          <w:szCs w:val="24"/>
        </w:rPr>
        <w:t>konsu</w:t>
      </w:r>
      <w:r w:rsidR="00E5153B" w:rsidRPr="00EE00D1">
        <w:rPr>
          <w:spacing w:val="-14"/>
          <w:sz w:val="24"/>
          <w:szCs w:val="24"/>
        </w:rPr>
        <w:t>ltacjom</w:t>
      </w:r>
      <w:r w:rsidRPr="00EE00D1">
        <w:rPr>
          <w:sz w:val="24"/>
          <w:szCs w:val="24"/>
        </w:rPr>
        <w:t>, zgodnie z</w:t>
      </w:r>
      <w:r w:rsidRPr="00EE00D1">
        <w:rPr>
          <w:spacing w:val="-7"/>
          <w:sz w:val="24"/>
          <w:szCs w:val="24"/>
        </w:rPr>
        <w:t xml:space="preserve"> </w:t>
      </w:r>
      <w:r w:rsidRPr="00EE00D1">
        <w:rPr>
          <w:sz w:val="24"/>
          <w:szCs w:val="24"/>
        </w:rPr>
        <w:t>art.</w:t>
      </w:r>
      <w:r w:rsidRPr="00EE00D1">
        <w:rPr>
          <w:spacing w:val="-1"/>
          <w:sz w:val="24"/>
          <w:szCs w:val="24"/>
        </w:rPr>
        <w:t xml:space="preserve"> </w:t>
      </w:r>
      <w:r w:rsidRPr="00EE00D1">
        <w:rPr>
          <w:color w:val="181818"/>
          <w:sz w:val="24"/>
          <w:szCs w:val="24"/>
        </w:rPr>
        <w:t xml:space="preserve">5a </w:t>
      </w:r>
      <w:r w:rsidRPr="00EE00D1">
        <w:rPr>
          <w:sz w:val="24"/>
          <w:szCs w:val="24"/>
        </w:rPr>
        <w:t>ust.</w:t>
      </w:r>
      <w:r w:rsidR="008B7844" w:rsidRPr="00EE00D1">
        <w:rPr>
          <w:sz w:val="24"/>
          <w:szCs w:val="24"/>
        </w:rPr>
        <w:t xml:space="preserve"> </w:t>
      </w:r>
      <w:r w:rsidR="00714F14" w:rsidRPr="00EE00D1">
        <w:rPr>
          <w:sz w:val="24"/>
          <w:szCs w:val="24"/>
        </w:rPr>
        <w:t>2 tejże</w:t>
      </w:r>
      <w:r w:rsidRPr="00EE00D1">
        <w:rPr>
          <w:color w:val="232323"/>
          <w:spacing w:val="-4"/>
          <w:sz w:val="24"/>
          <w:szCs w:val="24"/>
        </w:rPr>
        <w:t xml:space="preserve"> </w:t>
      </w:r>
      <w:r w:rsidRPr="00EE00D1">
        <w:rPr>
          <w:sz w:val="24"/>
          <w:szCs w:val="24"/>
        </w:rPr>
        <w:t xml:space="preserve">ustawy </w:t>
      </w:r>
      <w:r w:rsidRPr="00EE00D1">
        <w:rPr>
          <w:color w:val="111111"/>
          <w:sz w:val="24"/>
          <w:szCs w:val="24"/>
        </w:rPr>
        <w:t xml:space="preserve">oraz </w:t>
      </w:r>
      <w:r w:rsidR="00714F14" w:rsidRPr="00EE00D1">
        <w:rPr>
          <w:rFonts w:eastAsia="Calibri"/>
          <w:sz w:val="24"/>
          <w:szCs w:val="24"/>
        </w:rPr>
        <w:t>Uchwałą Nr III/19/2010 Rady Gminy Jastków z dnia 30 grudnia 2010 roku w sprawie określenia szczegółowego sposobu konsultowania z radami działalności pożytku publicznego lub organizacjami pozarządowymi i podmiotami wymienionymi w art. 3 ust. 3 ustawy o działalności pożytku publicznego i o wolontariacie, projektów aktów prawa miejscowego w dziedzinach dotyczących działalności statutowej tych organizacji (Dz. Urzęd. Województwa Lubelskiego nr 26, poz. 660 z roku 2011).</w:t>
      </w:r>
    </w:p>
    <w:p w14:paraId="7D051AAE" w14:textId="77777777" w:rsidR="000B1FBA" w:rsidRPr="00EE00D1" w:rsidRDefault="000B1FBA" w:rsidP="00EE00D1">
      <w:pPr>
        <w:pStyle w:val="Tekstpodstawowy"/>
        <w:spacing w:line="360" w:lineRule="auto"/>
        <w:ind w:left="147" w:right="110" w:firstLine="712"/>
        <w:contextualSpacing/>
        <w:rPr>
          <w:sz w:val="24"/>
          <w:szCs w:val="24"/>
        </w:rPr>
      </w:pPr>
    </w:p>
    <w:p w14:paraId="13593106" w14:textId="170D473B" w:rsidR="00EE00D1" w:rsidRPr="00EE00D1" w:rsidRDefault="00EE00D1" w:rsidP="00EE00D1">
      <w:pPr>
        <w:spacing w:line="360" w:lineRule="auto"/>
        <w:jc w:val="both"/>
        <w:rPr>
          <w:sz w:val="24"/>
          <w:szCs w:val="24"/>
        </w:rPr>
      </w:pPr>
      <w:r w:rsidRPr="00EE00D1">
        <w:rPr>
          <w:sz w:val="24"/>
          <w:szCs w:val="24"/>
        </w:rPr>
        <w:t xml:space="preserve">Program wynika nie tylko z ustawowego obowiązku, ale stanowi przejaw kształtowania partnerskiej współpracy Gminy z organizacjami pozarządowymi. </w:t>
      </w:r>
    </w:p>
    <w:p w14:paraId="5FBA63F5" w14:textId="77777777" w:rsidR="00EE00D1" w:rsidRPr="00EE00D1" w:rsidRDefault="00EE00D1" w:rsidP="00EE00D1">
      <w:pPr>
        <w:spacing w:line="360" w:lineRule="auto"/>
        <w:jc w:val="both"/>
        <w:rPr>
          <w:sz w:val="24"/>
          <w:szCs w:val="24"/>
        </w:rPr>
      </w:pPr>
      <w:r w:rsidRPr="00EE00D1">
        <w:rPr>
          <w:sz w:val="24"/>
          <w:szCs w:val="24"/>
        </w:rPr>
        <w:t xml:space="preserve">W związku z powyższym podjęcie wyżej wymienionej uchwały jest w pełni uzasadnione. </w:t>
      </w:r>
    </w:p>
    <w:p w14:paraId="47DD8B7B" w14:textId="77777777" w:rsidR="000B1FBA" w:rsidRPr="00EE00D1" w:rsidRDefault="000B1FBA" w:rsidP="00EE00D1">
      <w:pPr>
        <w:pStyle w:val="Tekstpodstawowy"/>
        <w:spacing w:line="360" w:lineRule="auto"/>
        <w:ind w:left="868"/>
        <w:contextualSpacing/>
        <w:rPr>
          <w:sz w:val="24"/>
          <w:szCs w:val="24"/>
        </w:rPr>
      </w:pPr>
    </w:p>
    <w:sectPr w:rsidR="000B1FBA" w:rsidRPr="00EE00D1" w:rsidSect="000B1FBA">
      <w:type w:val="continuous"/>
      <w:pgSz w:w="11910" w:h="16840"/>
      <w:pgMar w:top="720" w:right="126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25CE0"/>
    <w:multiLevelType w:val="hybridMultilevel"/>
    <w:tmpl w:val="A9B4E858"/>
    <w:lvl w:ilvl="0" w:tplc="38FC9EC2">
      <w:start w:val="1"/>
      <w:numFmt w:val="lowerLetter"/>
      <w:lvlText w:val="%1."/>
      <w:lvlJc w:val="left"/>
      <w:pPr>
        <w:ind w:left="850" w:hanging="359"/>
        <w:jc w:val="left"/>
      </w:pPr>
      <w:rPr>
        <w:rFonts w:hint="default"/>
        <w:spacing w:val="-1"/>
        <w:w w:val="98"/>
        <w:lang w:val="pl-PL" w:eastAsia="en-US" w:bidi="ar-SA"/>
      </w:rPr>
    </w:lvl>
    <w:lvl w:ilvl="1" w:tplc="E4B8EF1C">
      <w:numFmt w:val="bullet"/>
      <w:lvlText w:val="•"/>
      <w:lvlJc w:val="left"/>
      <w:pPr>
        <w:ind w:left="1702" w:hanging="359"/>
      </w:pPr>
      <w:rPr>
        <w:rFonts w:hint="default"/>
        <w:lang w:val="pl-PL" w:eastAsia="en-US" w:bidi="ar-SA"/>
      </w:rPr>
    </w:lvl>
    <w:lvl w:ilvl="2" w:tplc="ADBA27E0">
      <w:numFmt w:val="bullet"/>
      <w:lvlText w:val="•"/>
      <w:lvlJc w:val="left"/>
      <w:pPr>
        <w:ind w:left="2544" w:hanging="359"/>
      </w:pPr>
      <w:rPr>
        <w:rFonts w:hint="default"/>
        <w:lang w:val="pl-PL" w:eastAsia="en-US" w:bidi="ar-SA"/>
      </w:rPr>
    </w:lvl>
    <w:lvl w:ilvl="3" w:tplc="3ECCA710">
      <w:numFmt w:val="bullet"/>
      <w:lvlText w:val="•"/>
      <w:lvlJc w:val="left"/>
      <w:pPr>
        <w:ind w:left="3387" w:hanging="359"/>
      </w:pPr>
      <w:rPr>
        <w:rFonts w:hint="default"/>
        <w:lang w:val="pl-PL" w:eastAsia="en-US" w:bidi="ar-SA"/>
      </w:rPr>
    </w:lvl>
    <w:lvl w:ilvl="4" w:tplc="92ECE382">
      <w:numFmt w:val="bullet"/>
      <w:lvlText w:val="•"/>
      <w:lvlJc w:val="left"/>
      <w:pPr>
        <w:ind w:left="4229" w:hanging="359"/>
      </w:pPr>
      <w:rPr>
        <w:rFonts w:hint="default"/>
        <w:lang w:val="pl-PL" w:eastAsia="en-US" w:bidi="ar-SA"/>
      </w:rPr>
    </w:lvl>
    <w:lvl w:ilvl="5" w:tplc="8550B1CC">
      <w:numFmt w:val="bullet"/>
      <w:lvlText w:val="•"/>
      <w:lvlJc w:val="left"/>
      <w:pPr>
        <w:ind w:left="5072" w:hanging="359"/>
      </w:pPr>
      <w:rPr>
        <w:rFonts w:hint="default"/>
        <w:lang w:val="pl-PL" w:eastAsia="en-US" w:bidi="ar-SA"/>
      </w:rPr>
    </w:lvl>
    <w:lvl w:ilvl="6" w:tplc="5B74CD24">
      <w:numFmt w:val="bullet"/>
      <w:lvlText w:val="•"/>
      <w:lvlJc w:val="left"/>
      <w:pPr>
        <w:ind w:left="5914" w:hanging="359"/>
      </w:pPr>
      <w:rPr>
        <w:rFonts w:hint="default"/>
        <w:lang w:val="pl-PL" w:eastAsia="en-US" w:bidi="ar-SA"/>
      </w:rPr>
    </w:lvl>
    <w:lvl w:ilvl="7" w:tplc="5DEEEEA4">
      <w:numFmt w:val="bullet"/>
      <w:lvlText w:val="•"/>
      <w:lvlJc w:val="left"/>
      <w:pPr>
        <w:ind w:left="6756" w:hanging="359"/>
      </w:pPr>
      <w:rPr>
        <w:rFonts w:hint="default"/>
        <w:lang w:val="pl-PL" w:eastAsia="en-US" w:bidi="ar-SA"/>
      </w:rPr>
    </w:lvl>
    <w:lvl w:ilvl="8" w:tplc="8F507850">
      <w:numFmt w:val="bullet"/>
      <w:lvlText w:val="•"/>
      <w:lvlJc w:val="left"/>
      <w:pPr>
        <w:ind w:left="7599" w:hanging="359"/>
      </w:pPr>
      <w:rPr>
        <w:rFonts w:hint="default"/>
        <w:lang w:val="pl-PL" w:eastAsia="en-US" w:bidi="ar-SA"/>
      </w:rPr>
    </w:lvl>
  </w:abstractNum>
  <w:num w:numId="1" w16cid:durableId="44751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BA"/>
    <w:rsid w:val="000B1FBA"/>
    <w:rsid w:val="000C6E3E"/>
    <w:rsid w:val="001D5252"/>
    <w:rsid w:val="00303CA2"/>
    <w:rsid w:val="00714F14"/>
    <w:rsid w:val="00893BB4"/>
    <w:rsid w:val="008B7844"/>
    <w:rsid w:val="00912424"/>
    <w:rsid w:val="00AF5D95"/>
    <w:rsid w:val="00B81224"/>
    <w:rsid w:val="00DC667D"/>
    <w:rsid w:val="00E251AE"/>
    <w:rsid w:val="00E5153B"/>
    <w:rsid w:val="00EE00D1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103E"/>
  <w15:docId w15:val="{0C5EDEEC-E125-4DD5-82D5-27EF00E0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B1FB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F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B1FBA"/>
    <w:pPr>
      <w:jc w:val="both"/>
    </w:pPr>
  </w:style>
  <w:style w:type="paragraph" w:styleId="Akapitzlist">
    <w:name w:val="List Paragraph"/>
    <w:basedOn w:val="Normalny"/>
    <w:uiPriority w:val="1"/>
    <w:qFormat/>
    <w:rsid w:val="000B1FBA"/>
    <w:pPr>
      <w:ind w:left="850" w:hanging="362"/>
      <w:jc w:val="both"/>
    </w:pPr>
  </w:style>
  <w:style w:type="paragraph" w:customStyle="1" w:styleId="TableParagraph">
    <w:name w:val="Table Paragraph"/>
    <w:basedOn w:val="Normalny"/>
    <w:uiPriority w:val="1"/>
    <w:qFormat/>
    <w:rsid w:val="000B1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Gospodarek</dc:creator>
  <cp:lastModifiedBy>Sylwia Gospodarek</cp:lastModifiedBy>
  <cp:revision>5</cp:revision>
  <cp:lastPrinted>2025-10-21T06:46:00Z</cp:lastPrinted>
  <dcterms:created xsi:type="dcterms:W3CDTF">2025-10-15T10:40:00Z</dcterms:created>
  <dcterms:modified xsi:type="dcterms:W3CDTF">2025-10-21T09:51:00Z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2022-10-10T00:00:00Z</vt:filetime>
  </property>
</Properties>
</file>